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8430E" w14:textId="185665CA" w:rsidR="007B4DD2" w:rsidRDefault="007B4DD2" w:rsidP="00FB4CCF"/>
    <w:p w14:paraId="00F157B7" w14:textId="77777777" w:rsidR="007B4DD2" w:rsidRDefault="007B4DD2" w:rsidP="007B4DD2">
      <w:pPr>
        <w:pStyle w:val="KeinLeerraum"/>
        <w:jc w:val="center"/>
        <w:rPr>
          <w:sz w:val="52"/>
          <w:szCs w:val="52"/>
        </w:rPr>
      </w:pPr>
    </w:p>
    <w:p w14:paraId="45BEC2F9" w14:textId="77777777" w:rsidR="007B4DD2" w:rsidRDefault="007B4DD2" w:rsidP="007B4DD2">
      <w:pPr>
        <w:pStyle w:val="KeinLeerraum"/>
        <w:jc w:val="center"/>
        <w:rPr>
          <w:sz w:val="52"/>
          <w:szCs w:val="52"/>
        </w:rPr>
      </w:pPr>
    </w:p>
    <w:p w14:paraId="424AACD7" w14:textId="77777777" w:rsidR="007B4DD2" w:rsidRDefault="007B4DD2" w:rsidP="007B4DD2">
      <w:pPr>
        <w:pStyle w:val="KeinLeerraum"/>
        <w:jc w:val="center"/>
        <w:rPr>
          <w:sz w:val="52"/>
          <w:szCs w:val="52"/>
        </w:rPr>
      </w:pPr>
    </w:p>
    <w:p w14:paraId="45D58601" w14:textId="2D14B2BA" w:rsidR="007B4DD2" w:rsidRDefault="007B4DD2" w:rsidP="007B4DD2">
      <w:pPr>
        <w:pStyle w:val="KeinLeerraum"/>
        <w:jc w:val="center"/>
        <w:rPr>
          <w:sz w:val="52"/>
          <w:szCs w:val="52"/>
        </w:rPr>
      </w:pPr>
    </w:p>
    <w:p w14:paraId="3C32CAF8" w14:textId="77777777" w:rsidR="008A45A3" w:rsidRDefault="008A45A3" w:rsidP="007B4DD2">
      <w:pPr>
        <w:pStyle w:val="KeinLeerraum"/>
        <w:jc w:val="center"/>
        <w:rPr>
          <w:sz w:val="52"/>
          <w:szCs w:val="52"/>
        </w:rPr>
      </w:pPr>
      <w:r>
        <w:rPr>
          <w:sz w:val="52"/>
          <w:szCs w:val="52"/>
        </w:rPr>
        <w:t>Projekt: ERP-Neu</w:t>
      </w:r>
    </w:p>
    <w:p w14:paraId="68F7A510" w14:textId="77777777" w:rsidR="008A45A3" w:rsidRDefault="008A45A3" w:rsidP="007B4DD2">
      <w:pPr>
        <w:pStyle w:val="KeinLeerraum"/>
        <w:jc w:val="center"/>
        <w:rPr>
          <w:sz w:val="52"/>
          <w:szCs w:val="52"/>
        </w:rPr>
      </w:pPr>
    </w:p>
    <w:p w14:paraId="2B829C4C" w14:textId="2829DC5D" w:rsidR="007B4DD2" w:rsidRDefault="0021406A" w:rsidP="007B4DD2">
      <w:pPr>
        <w:pStyle w:val="KeinLeerraum"/>
        <w:jc w:val="center"/>
        <w:rPr>
          <w:sz w:val="52"/>
          <w:szCs w:val="52"/>
        </w:rPr>
      </w:pPr>
      <w:r>
        <w:rPr>
          <w:sz w:val="52"/>
          <w:szCs w:val="52"/>
        </w:rPr>
        <w:t>Lastenheft</w:t>
      </w:r>
    </w:p>
    <w:p w14:paraId="6E4765D0" w14:textId="11B8C0C5" w:rsidR="0021406A" w:rsidRDefault="0021406A" w:rsidP="007B4DD2">
      <w:pPr>
        <w:pStyle w:val="KeinLeerraum"/>
        <w:jc w:val="center"/>
        <w:rPr>
          <w:sz w:val="52"/>
          <w:szCs w:val="52"/>
        </w:rPr>
      </w:pPr>
      <w:r>
        <w:rPr>
          <w:sz w:val="52"/>
          <w:szCs w:val="52"/>
        </w:rPr>
        <w:t>ERP-</w:t>
      </w:r>
      <w:r w:rsidR="008A45A3">
        <w:rPr>
          <w:sz w:val="52"/>
          <w:szCs w:val="52"/>
        </w:rPr>
        <w:t>System</w:t>
      </w:r>
    </w:p>
    <w:p w14:paraId="52A661E7" w14:textId="38191486" w:rsidR="00FB4CCF" w:rsidRDefault="00FB4CCF" w:rsidP="007B4DD2">
      <w:pPr>
        <w:pStyle w:val="KeinLeerraum"/>
        <w:jc w:val="center"/>
        <w:rPr>
          <w:sz w:val="52"/>
          <w:szCs w:val="52"/>
        </w:rPr>
      </w:pPr>
    </w:p>
    <w:p w14:paraId="031ADBD6" w14:textId="77777777" w:rsidR="007B4DD2" w:rsidRDefault="007B4DD2" w:rsidP="007B4DD2">
      <w:pPr>
        <w:pStyle w:val="KeinLeerraum"/>
        <w:jc w:val="center"/>
        <w:rPr>
          <w:sz w:val="52"/>
          <w:szCs w:val="52"/>
        </w:rPr>
      </w:pPr>
    </w:p>
    <w:p w14:paraId="38706228" w14:textId="77777777" w:rsidR="007B4DD2" w:rsidRDefault="007B4DD2" w:rsidP="007B4DD2">
      <w:pPr>
        <w:pStyle w:val="KeinLeerraum"/>
        <w:jc w:val="center"/>
        <w:rPr>
          <w:sz w:val="52"/>
          <w:szCs w:val="52"/>
        </w:rPr>
      </w:pPr>
    </w:p>
    <w:p w14:paraId="4A7261F7" w14:textId="7FB9E1CA" w:rsidR="007B4DD2" w:rsidRDefault="007B4DD2" w:rsidP="007B4DD2">
      <w:pPr>
        <w:pStyle w:val="KeinLeerraum"/>
        <w:jc w:val="center"/>
        <w:rPr>
          <w:sz w:val="52"/>
          <w:szCs w:val="52"/>
        </w:rPr>
      </w:pPr>
    </w:p>
    <w:p w14:paraId="21250B83" w14:textId="77777777" w:rsidR="007B4DD2" w:rsidRDefault="007B4DD2" w:rsidP="007B4DD2">
      <w:pPr>
        <w:pStyle w:val="KeinLeerraum"/>
        <w:jc w:val="center"/>
        <w:rPr>
          <w:sz w:val="52"/>
          <w:szCs w:val="52"/>
        </w:rPr>
      </w:pPr>
    </w:p>
    <w:p w14:paraId="25375EB5" w14:textId="04C8C04E" w:rsidR="007B4DD2" w:rsidRDefault="007B4DD2" w:rsidP="007B4DD2">
      <w:pPr>
        <w:pStyle w:val="KeinLeerraum"/>
        <w:jc w:val="center"/>
        <w:rPr>
          <w:sz w:val="52"/>
          <w:szCs w:val="52"/>
        </w:rPr>
      </w:pPr>
    </w:p>
    <w:p w14:paraId="58390F7B" w14:textId="55EDE7C5" w:rsidR="007B4DD2" w:rsidRPr="007B4DD2" w:rsidRDefault="00B92692" w:rsidP="007B4DD2">
      <w:pPr>
        <w:pStyle w:val="KeinLeerraum"/>
        <w:jc w:val="center"/>
      </w:pPr>
      <w:r>
        <w:t xml:space="preserve">Version: </w:t>
      </w:r>
      <w:r w:rsidR="0021406A">
        <w:t>1.</w:t>
      </w:r>
      <w:r w:rsidR="009B7519">
        <w:t>1</w:t>
      </w:r>
    </w:p>
    <w:p w14:paraId="152A3DFA" w14:textId="77777777" w:rsidR="007B4DD2" w:rsidRPr="007B4DD2" w:rsidRDefault="007B4DD2" w:rsidP="007B4DD2"/>
    <w:p w14:paraId="10986176" w14:textId="05BEA6E4" w:rsidR="00915094" w:rsidRDefault="00915094">
      <w:r>
        <w:br w:type="page"/>
      </w:r>
    </w:p>
    <w:p w14:paraId="12AE904F" w14:textId="77777777" w:rsidR="006E476E" w:rsidRPr="00C05C66" w:rsidRDefault="006E476E" w:rsidP="006E476E">
      <w:pPr>
        <w:rPr>
          <w:rFonts w:cs="Tahoma"/>
          <w:sz w:val="44"/>
        </w:rPr>
      </w:pPr>
      <w:bookmarkStart w:id="0" w:name="_Toc212263854"/>
      <w:r w:rsidRPr="00C05C66">
        <w:rPr>
          <w:rFonts w:cs="Tahoma"/>
          <w:sz w:val="44"/>
        </w:rPr>
        <w:lastRenderedPageBreak/>
        <w:t>Inhalt</w:t>
      </w:r>
    </w:p>
    <w:p w14:paraId="78170F52" w14:textId="026034D4" w:rsidR="0063793B" w:rsidRDefault="006E476E">
      <w:pPr>
        <w:pStyle w:val="Verzeichnis1"/>
        <w:tabs>
          <w:tab w:val="left" w:pos="440"/>
        </w:tabs>
        <w:rPr>
          <w:noProof/>
          <w:lang w:val="de-AT" w:eastAsia="de-AT"/>
        </w:rPr>
      </w:pPr>
      <w:r w:rsidRPr="00C05C66">
        <w:rPr>
          <w:rFonts w:cs="Tahoma"/>
        </w:rPr>
        <w:fldChar w:fldCharType="begin"/>
      </w:r>
      <w:r w:rsidRPr="00C05C66">
        <w:rPr>
          <w:rFonts w:cs="Tahoma"/>
        </w:rPr>
        <w:instrText xml:space="preserve"> TOC \o "1-2" \h \z </w:instrText>
      </w:r>
      <w:r w:rsidRPr="00C05C66">
        <w:rPr>
          <w:rFonts w:cs="Tahoma"/>
        </w:rPr>
        <w:fldChar w:fldCharType="separate"/>
      </w:r>
      <w:hyperlink w:anchor="_Toc11141908" w:history="1">
        <w:r w:rsidR="0063793B" w:rsidRPr="00F25EF6">
          <w:rPr>
            <w:rStyle w:val="Hyperlink"/>
            <w:noProof/>
          </w:rPr>
          <w:t>1</w:t>
        </w:r>
        <w:r w:rsidR="0063793B">
          <w:rPr>
            <w:noProof/>
            <w:lang w:val="de-AT" w:eastAsia="de-AT"/>
          </w:rPr>
          <w:tab/>
        </w:r>
        <w:r w:rsidR="0063793B" w:rsidRPr="00F25EF6">
          <w:rPr>
            <w:rStyle w:val="Hyperlink"/>
            <w:noProof/>
          </w:rPr>
          <w:t>Vorwort zum Showcase</w:t>
        </w:r>
        <w:r w:rsidR="0063793B">
          <w:rPr>
            <w:noProof/>
            <w:webHidden/>
          </w:rPr>
          <w:tab/>
        </w:r>
        <w:r w:rsidR="0063793B">
          <w:rPr>
            <w:noProof/>
            <w:webHidden/>
          </w:rPr>
          <w:fldChar w:fldCharType="begin"/>
        </w:r>
        <w:r w:rsidR="0063793B">
          <w:rPr>
            <w:noProof/>
            <w:webHidden/>
          </w:rPr>
          <w:instrText xml:space="preserve"> PAGEREF _Toc11141908 \h </w:instrText>
        </w:r>
        <w:r w:rsidR="0063793B">
          <w:rPr>
            <w:noProof/>
            <w:webHidden/>
          </w:rPr>
        </w:r>
        <w:r w:rsidR="0063793B">
          <w:rPr>
            <w:noProof/>
            <w:webHidden/>
          </w:rPr>
          <w:fldChar w:fldCharType="separate"/>
        </w:r>
        <w:r w:rsidR="0063793B">
          <w:rPr>
            <w:noProof/>
            <w:webHidden/>
          </w:rPr>
          <w:t>3</w:t>
        </w:r>
        <w:r w:rsidR="0063793B">
          <w:rPr>
            <w:noProof/>
            <w:webHidden/>
          </w:rPr>
          <w:fldChar w:fldCharType="end"/>
        </w:r>
      </w:hyperlink>
    </w:p>
    <w:p w14:paraId="27B3B7E6" w14:textId="60504EA6" w:rsidR="0063793B" w:rsidRDefault="0063793B">
      <w:pPr>
        <w:pStyle w:val="Verzeichnis1"/>
        <w:tabs>
          <w:tab w:val="left" w:pos="440"/>
        </w:tabs>
        <w:rPr>
          <w:noProof/>
          <w:lang w:val="de-AT" w:eastAsia="de-AT"/>
        </w:rPr>
      </w:pPr>
      <w:hyperlink w:anchor="_Toc11141909" w:history="1">
        <w:r w:rsidRPr="00F25EF6">
          <w:rPr>
            <w:rStyle w:val="Hyperlink"/>
            <w:noProof/>
          </w:rPr>
          <w:t>2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Änderungsverzeichnis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4A2B6D1" w14:textId="201DDE48" w:rsidR="0063793B" w:rsidRDefault="0063793B">
      <w:pPr>
        <w:pStyle w:val="Verzeichnis1"/>
        <w:tabs>
          <w:tab w:val="left" w:pos="440"/>
        </w:tabs>
        <w:rPr>
          <w:noProof/>
          <w:lang w:val="de-AT" w:eastAsia="de-AT"/>
        </w:rPr>
      </w:pPr>
      <w:hyperlink w:anchor="_Toc11141910" w:history="1">
        <w:r w:rsidRPr="00F25EF6">
          <w:rPr>
            <w:rStyle w:val="Hyperlink"/>
            <w:noProof/>
          </w:rPr>
          <w:t>3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Einleitung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4C359B" w14:textId="4AAC402F" w:rsidR="0063793B" w:rsidRDefault="0063793B">
      <w:pPr>
        <w:pStyle w:val="Verzeichnis1"/>
        <w:tabs>
          <w:tab w:val="left" w:pos="440"/>
        </w:tabs>
        <w:rPr>
          <w:noProof/>
          <w:lang w:val="de-AT" w:eastAsia="de-AT"/>
        </w:rPr>
      </w:pPr>
      <w:hyperlink w:anchor="_Toc11141911" w:history="1">
        <w:r w:rsidRPr="00F25EF6">
          <w:rPr>
            <w:rStyle w:val="Hyperlink"/>
            <w:noProof/>
          </w:rPr>
          <w:t>4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Projektbeschreibung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3B178AA" w14:textId="53772B13" w:rsidR="0063793B" w:rsidRDefault="0063793B">
      <w:pPr>
        <w:pStyle w:val="Verzeichnis2"/>
        <w:tabs>
          <w:tab w:val="left" w:pos="880"/>
        </w:tabs>
        <w:rPr>
          <w:noProof/>
          <w:lang w:val="de-AT" w:eastAsia="de-AT"/>
        </w:rPr>
      </w:pPr>
      <w:hyperlink w:anchor="_Toc11141912" w:history="1">
        <w:r w:rsidRPr="00F25EF6">
          <w:rPr>
            <w:rStyle w:val="Hyperlink"/>
            <w:noProof/>
          </w:rPr>
          <w:t>4.1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Projektziele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A6EE72E" w14:textId="0A766CDD" w:rsidR="0063793B" w:rsidRDefault="0063793B">
      <w:pPr>
        <w:pStyle w:val="Verzeichnis2"/>
        <w:tabs>
          <w:tab w:val="left" w:pos="880"/>
        </w:tabs>
        <w:rPr>
          <w:noProof/>
          <w:lang w:val="de-AT" w:eastAsia="de-AT"/>
        </w:rPr>
      </w:pPr>
      <w:hyperlink w:anchor="_Toc11141913" w:history="1">
        <w:r w:rsidRPr="00F25EF6">
          <w:rPr>
            <w:rStyle w:val="Hyperlink"/>
            <w:noProof/>
          </w:rPr>
          <w:t>4.2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Ablaufplan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A785E2" w14:textId="36CF0C6B" w:rsidR="0063793B" w:rsidRDefault="0063793B">
      <w:pPr>
        <w:pStyle w:val="Verzeichnis1"/>
        <w:tabs>
          <w:tab w:val="left" w:pos="440"/>
        </w:tabs>
        <w:rPr>
          <w:noProof/>
          <w:lang w:val="de-AT" w:eastAsia="de-AT"/>
        </w:rPr>
      </w:pPr>
      <w:hyperlink w:anchor="_Toc11141914" w:history="1">
        <w:r w:rsidRPr="00F25EF6">
          <w:rPr>
            <w:rStyle w:val="Hyperlink"/>
            <w:noProof/>
          </w:rPr>
          <w:t>5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Ausgangssituation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C81574" w14:textId="43723CBD" w:rsidR="0063793B" w:rsidRDefault="0063793B">
      <w:pPr>
        <w:pStyle w:val="Verzeichnis2"/>
        <w:tabs>
          <w:tab w:val="left" w:pos="880"/>
        </w:tabs>
        <w:rPr>
          <w:noProof/>
          <w:lang w:val="de-AT" w:eastAsia="de-AT"/>
        </w:rPr>
      </w:pPr>
      <w:hyperlink w:anchor="_Toc11141915" w:history="1">
        <w:r w:rsidRPr="00F25EF6">
          <w:rPr>
            <w:rStyle w:val="Hyperlink"/>
            <w:noProof/>
          </w:rPr>
          <w:t>5.1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Beschreibung des Unternehmens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AEBE1A0" w14:textId="657AE30E" w:rsidR="0063793B" w:rsidRDefault="0063793B">
      <w:pPr>
        <w:pStyle w:val="Verzeichnis2"/>
        <w:tabs>
          <w:tab w:val="left" w:pos="880"/>
        </w:tabs>
        <w:rPr>
          <w:noProof/>
          <w:lang w:val="de-AT" w:eastAsia="de-AT"/>
        </w:rPr>
      </w:pPr>
      <w:hyperlink w:anchor="_Toc11141916" w:history="1">
        <w:r w:rsidRPr="00F25EF6">
          <w:rPr>
            <w:rStyle w:val="Hyperlink"/>
            <w:noProof/>
          </w:rPr>
          <w:t>5.2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Organisationsstruktur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63B92D6" w14:textId="4CE4419F" w:rsidR="0063793B" w:rsidRDefault="0063793B">
      <w:pPr>
        <w:pStyle w:val="Verzeichnis2"/>
        <w:tabs>
          <w:tab w:val="left" w:pos="880"/>
        </w:tabs>
        <w:rPr>
          <w:noProof/>
          <w:lang w:val="de-AT" w:eastAsia="de-AT"/>
        </w:rPr>
      </w:pPr>
      <w:hyperlink w:anchor="_Toc11141917" w:history="1">
        <w:r w:rsidRPr="00F25EF6">
          <w:rPr>
            <w:rStyle w:val="Hyperlink"/>
            <w:noProof/>
          </w:rPr>
          <w:t>5.3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Bestehende IT-Infrastruktur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67D022B" w14:textId="6A08F37F" w:rsidR="0063793B" w:rsidRDefault="0063793B">
      <w:pPr>
        <w:pStyle w:val="Verzeichnis2"/>
        <w:tabs>
          <w:tab w:val="left" w:pos="880"/>
        </w:tabs>
        <w:rPr>
          <w:noProof/>
          <w:lang w:val="de-AT" w:eastAsia="de-AT"/>
        </w:rPr>
      </w:pPr>
      <w:hyperlink w:anchor="_Toc11141918" w:history="1">
        <w:r w:rsidRPr="00F25EF6">
          <w:rPr>
            <w:rStyle w:val="Hyperlink"/>
            <w:noProof/>
          </w:rPr>
          <w:t>5.4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Betroffene Geschäftsprozesse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C91113" w14:textId="7B9A86DA" w:rsidR="0063793B" w:rsidRDefault="0063793B">
      <w:pPr>
        <w:pStyle w:val="Verzeichnis1"/>
        <w:tabs>
          <w:tab w:val="left" w:pos="440"/>
        </w:tabs>
        <w:rPr>
          <w:noProof/>
          <w:lang w:val="de-AT" w:eastAsia="de-AT"/>
        </w:rPr>
      </w:pPr>
      <w:hyperlink w:anchor="_Toc11141919" w:history="1">
        <w:r w:rsidRPr="00F25EF6">
          <w:rPr>
            <w:rStyle w:val="Hyperlink"/>
            <w:noProof/>
          </w:rPr>
          <w:t>6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Definition der Anforderungen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0A0DD7E" w14:textId="2964A8A0" w:rsidR="0063793B" w:rsidRDefault="0063793B">
      <w:pPr>
        <w:pStyle w:val="Verzeichnis2"/>
        <w:tabs>
          <w:tab w:val="left" w:pos="880"/>
        </w:tabs>
        <w:rPr>
          <w:noProof/>
          <w:lang w:val="de-AT" w:eastAsia="de-AT"/>
        </w:rPr>
      </w:pPr>
      <w:hyperlink w:anchor="_Toc11141920" w:history="1">
        <w:r w:rsidRPr="00F25EF6">
          <w:rPr>
            <w:rStyle w:val="Hyperlink"/>
            <w:noProof/>
          </w:rPr>
          <w:t>6.1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Geforderte Liefergegenstände und Leistungen (Muss-Kriterium)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65E1193" w14:textId="7AE4FE8F" w:rsidR="0063793B" w:rsidRDefault="0063793B">
      <w:pPr>
        <w:pStyle w:val="Verzeichnis2"/>
        <w:tabs>
          <w:tab w:val="left" w:pos="880"/>
        </w:tabs>
        <w:rPr>
          <w:noProof/>
          <w:lang w:val="de-AT" w:eastAsia="de-AT"/>
        </w:rPr>
      </w:pPr>
      <w:hyperlink w:anchor="_Toc11141921" w:history="1">
        <w:r w:rsidRPr="00F25EF6">
          <w:rPr>
            <w:rStyle w:val="Hyperlink"/>
            <w:noProof/>
          </w:rPr>
          <w:t>6.2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Eigenleistungen des Auftraggebers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1D51655" w14:textId="4F77226F" w:rsidR="0063793B" w:rsidRDefault="0063793B">
      <w:pPr>
        <w:pStyle w:val="Verzeichnis2"/>
        <w:tabs>
          <w:tab w:val="left" w:pos="880"/>
        </w:tabs>
        <w:rPr>
          <w:noProof/>
          <w:lang w:val="de-AT" w:eastAsia="de-AT"/>
        </w:rPr>
      </w:pPr>
      <w:hyperlink w:anchor="_Toc11141922" w:history="1">
        <w:r w:rsidRPr="00F25EF6">
          <w:rPr>
            <w:rStyle w:val="Hyperlink"/>
            <w:noProof/>
          </w:rPr>
          <w:t>6.3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Metriken der IT-Lösung (Muss-Kriterium)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6C6A43B" w14:textId="371C3E56" w:rsidR="0063793B" w:rsidRDefault="0063793B">
      <w:pPr>
        <w:pStyle w:val="Verzeichnis2"/>
        <w:tabs>
          <w:tab w:val="left" w:pos="880"/>
        </w:tabs>
        <w:rPr>
          <w:noProof/>
          <w:lang w:val="de-AT" w:eastAsia="de-AT"/>
        </w:rPr>
      </w:pPr>
      <w:hyperlink w:anchor="_Toc11141923" w:history="1">
        <w:r w:rsidRPr="00F25EF6">
          <w:rPr>
            <w:rStyle w:val="Hyperlink"/>
            <w:noProof/>
          </w:rPr>
          <w:t>6.4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Daten-Anforderungen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D972DBF" w14:textId="1C77A67F" w:rsidR="0063793B" w:rsidRDefault="0063793B">
      <w:pPr>
        <w:pStyle w:val="Verzeichnis2"/>
        <w:tabs>
          <w:tab w:val="left" w:pos="880"/>
        </w:tabs>
        <w:rPr>
          <w:noProof/>
          <w:lang w:val="de-AT" w:eastAsia="de-AT"/>
        </w:rPr>
      </w:pPr>
      <w:hyperlink w:anchor="_Toc11141924" w:history="1">
        <w:r w:rsidRPr="00F25EF6">
          <w:rPr>
            <w:rStyle w:val="Hyperlink"/>
            <w:noProof/>
          </w:rPr>
          <w:t>6.5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Funktionelle Anforderungen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BC2C8B6" w14:textId="36CF1B85" w:rsidR="0063793B" w:rsidRDefault="0063793B">
      <w:pPr>
        <w:pStyle w:val="Verzeichnis2"/>
        <w:tabs>
          <w:tab w:val="left" w:pos="880"/>
        </w:tabs>
        <w:rPr>
          <w:noProof/>
          <w:lang w:val="de-AT" w:eastAsia="de-AT"/>
        </w:rPr>
      </w:pPr>
      <w:hyperlink w:anchor="_Toc11141925" w:history="1">
        <w:r w:rsidRPr="00F25EF6">
          <w:rPr>
            <w:rStyle w:val="Hyperlink"/>
            <w:noProof/>
          </w:rPr>
          <w:t>6.6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Schnittstellen zu anderen Systemen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A9ABD2B" w14:textId="36B758B3" w:rsidR="0063793B" w:rsidRDefault="0063793B">
      <w:pPr>
        <w:pStyle w:val="Verzeichnis2"/>
        <w:tabs>
          <w:tab w:val="left" w:pos="880"/>
        </w:tabs>
        <w:rPr>
          <w:noProof/>
          <w:lang w:val="de-AT" w:eastAsia="de-AT"/>
        </w:rPr>
      </w:pPr>
      <w:hyperlink w:anchor="_Toc11141926" w:history="1">
        <w:r w:rsidRPr="00F25EF6">
          <w:rPr>
            <w:rStyle w:val="Hyperlink"/>
            <w:noProof/>
          </w:rPr>
          <w:t>6.7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IT-Security, Datenschutz (Muss-Kriterium)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D57E64D" w14:textId="329D6D8D" w:rsidR="0063793B" w:rsidRDefault="0063793B">
      <w:pPr>
        <w:pStyle w:val="Verzeichnis2"/>
        <w:tabs>
          <w:tab w:val="left" w:pos="880"/>
        </w:tabs>
        <w:rPr>
          <w:noProof/>
          <w:lang w:val="de-AT" w:eastAsia="de-AT"/>
        </w:rPr>
      </w:pPr>
      <w:hyperlink w:anchor="_Toc11141927" w:history="1">
        <w:r w:rsidRPr="00F25EF6">
          <w:rPr>
            <w:rStyle w:val="Hyperlink"/>
            <w:noProof/>
          </w:rPr>
          <w:t>6.8</w:t>
        </w:r>
        <w:r>
          <w:rPr>
            <w:noProof/>
            <w:lang w:val="de-AT" w:eastAsia="de-AT"/>
          </w:rPr>
          <w:tab/>
        </w:r>
        <w:r w:rsidRPr="00F25EF6">
          <w:rPr>
            <w:rStyle w:val="Hyperlink"/>
            <w:noProof/>
          </w:rPr>
          <w:t>Anpassungen im Betrieb (Kann-Kriterium)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_Toc11141927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2006C97" w14:textId="6C50F014" w:rsidR="006E476E" w:rsidRPr="00C05C66" w:rsidRDefault="006E476E" w:rsidP="006E476E">
      <w:pPr>
        <w:tabs>
          <w:tab w:val="right" w:pos="9781"/>
          <w:tab w:val="right" w:pos="9923"/>
        </w:tabs>
        <w:rPr>
          <w:rFonts w:cs="Tahoma"/>
          <w:b/>
          <w:bCs/>
          <w:noProof/>
          <w:szCs w:val="28"/>
        </w:rPr>
      </w:pPr>
      <w:r w:rsidRPr="00C05C66">
        <w:rPr>
          <w:rFonts w:cs="Tahoma"/>
          <w:b/>
          <w:bCs/>
          <w:noProof/>
          <w:szCs w:val="28"/>
        </w:rPr>
        <w:fldChar w:fldCharType="end"/>
      </w:r>
    </w:p>
    <w:p w14:paraId="65529F17" w14:textId="77777777" w:rsidR="006E476E" w:rsidRPr="00C05C66" w:rsidRDefault="006E476E" w:rsidP="006E476E">
      <w:pPr>
        <w:tabs>
          <w:tab w:val="right" w:pos="9781"/>
          <w:tab w:val="right" w:pos="9923"/>
        </w:tabs>
        <w:rPr>
          <w:rFonts w:cs="Tahoma"/>
        </w:rPr>
      </w:pPr>
      <w:r w:rsidRPr="00C05C66">
        <w:rPr>
          <w:rFonts w:cs="Tahoma"/>
          <w:b/>
          <w:bCs/>
          <w:noProof/>
          <w:szCs w:val="28"/>
        </w:rPr>
        <w:br w:type="page"/>
      </w:r>
      <w:bookmarkStart w:id="1" w:name="_GoBack"/>
      <w:bookmarkEnd w:id="1"/>
    </w:p>
    <w:p w14:paraId="2DAE2514" w14:textId="77777777" w:rsidR="006E476E" w:rsidRDefault="006E476E" w:rsidP="000D765E">
      <w:pPr>
        <w:pStyle w:val="berschrift1"/>
        <w:rPr>
          <w:noProof/>
        </w:rPr>
      </w:pPr>
      <w:bookmarkStart w:id="2" w:name="_Toc11141908"/>
      <w:r>
        <w:rPr>
          <w:noProof/>
        </w:rPr>
        <w:lastRenderedPageBreak/>
        <w:t>Vorwort zum Showcase</w:t>
      </w:r>
      <w:bookmarkEnd w:id="2"/>
    </w:p>
    <w:p w14:paraId="0CD13414" w14:textId="121E47F4" w:rsidR="006E476E" w:rsidRDefault="006E476E" w:rsidP="006E476E">
      <w:r>
        <w:t xml:space="preserve">Dieses Dokument soll beispielhaft </w:t>
      </w:r>
      <w:r w:rsidR="000573CB">
        <w:t xml:space="preserve">den Inhalt eines Lastenhefts </w:t>
      </w:r>
      <w:r>
        <w:t>darstellen. Es ist zum Zwecke der Wissensvermittlung bewusst einfach gehalten – in der Praxis ist diese</w:t>
      </w:r>
      <w:r w:rsidR="000573CB">
        <w:t xml:space="preserve">s Dokument </w:t>
      </w:r>
      <w:r>
        <w:t xml:space="preserve">umfangreicher. </w:t>
      </w:r>
    </w:p>
    <w:p w14:paraId="50C7A580" w14:textId="77777777" w:rsidR="006E476E" w:rsidRDefault="006E476E" w:rsidP="006E476E">
      <w:r>
        <w:t xml:space="preserve">Weitere Dokumente zum Showcase finden Sie unter </w:t>
      </w:r>
      <w:hyperlink r:id="rId8" w:history="1">
        <w:r w:rsidRPr="00F915F2">
          <w:rPr>
            <w:rStyle w:val="Hyperlink"/>
          </w:rPr>
          <w:t>www.it-im-kmu.com/showcase</w:t>
        </w:r>
      </w:hyperlink>
    </w:p>
    <w:p w14:paraId="16250F39" w14:textId="77777777" w:rsidR="006E476E" w:rsidRPr="003778A7" w:rsidRDefault="006E476E" w:rsidP="006E476E"/>
    <w:p w14:paraId="26C5AA84" w14:textId="77777777" w:rsidR="006E476E" w:rsidRPr="00C05C66" w:rsidRDefault="006E476E" w:rsidP="000D765E">
      <w:pPr>
        <w:pStyle w:val="berschrift1"/>
      </w:pPr>
      <w:bookmarkStart w:id="3" w:name="_Toc11141909"/>
      <w:r w:rsidRPr="00C05C66">
        <w:t>Änderungsverzeichnis</w:t>
      </w:r>
      <w:bookmarkEnd w:id="3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9"/>
        <w:gridCol w:w="1048"/>
        <w:gridCol w:w="5040"/>
        <w:gridCol w:w="1807"/>
      </w:tblGrid>
      <w:tr w:rsidR="006E476E" w:rsidRPr="00C05C66" w14:paraId="21E44A59" w14:textId="77777777" w:rsidTr="001F0739">
        <w:trPr>
          <w:cantSplit/>
        </w:trPr>
        <w:tc>
          <w:tcPr>
            <w:tcW w:w="643" w:type="pct"/>
            <w:tcBorders>
              <w:top w:val="single" w:sz="6" w:space="0" w:color="auto"/>
            </w:tcBorders>
            <w:shd w:val="pct5" w:color="auto" w:fill="FFFFFF"/>
            <w:vAlign w:val="bottom"/>
          </w:tcPr>
          <w:p w14:paraId="082B5543" w14:textId="77777777" w:rsidR="006E476E" w:rsidRPr="00C05C66" w:rsidRDefault="006E476E" w:rsidP="001F0739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C05C66">
              <w:rPr>
                <w:rFonts w:cs="Tahoma"/>
                <w:b/>
                <w:bCs/>
                <w:sz w:val="20"/>
              </w:rPr>
              <w:t>Versions-</w:t>
            </w:r>
            <w:r w:rsidRPr="00C05C66">
              <w:rPr>
                <w:rFonts w:cs="Tahoma"/>
                <w:b/>
                <w:bCs/>
                <w:sz w:val="20"/>
              </w:rPr>
              <w:br/>
            </w:r>
            <w:proofErr w:type="spellStart"/>
            <w:r w:rsidRPr="00C05C66">
              <w:rPr>
                <w:rFonts w:cs="Tahoma"/>
                <w:b/>
                <w:bCs/>
                <w:sz w:val="20"/>
              </w:rPr>
              <w:t>nummer</w:t>
            </w:r>
            <w:proofErr w:type="spellEnd"/>
          </w:p>
        </w:tc>
        <w:tc>
          <w:tcPr>
            <w:tcW w:w="571" w:type="pct"/>
            <w:tcBorders>
              <w:top w:val="single" w:sz="6" w:space="0" w:color="auto"/>
            </w:tcBorders>
            <w:shd w:val="pct5" w:color="auto" w:fill="FFFFFF"/>
            <w:vAlign w:val="bottom"/>
          </w:tcPr>
          <w:p w14:paraId="01728D83" w14:textId="77777777" w:rsidR="006E476E" w:rsidRPr="00C05C66" w:rsidRDefault="006E476E" w:rsidP="001F0739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C05C66">
              <w:rPr>
                <w:rFonts w:cs="Tahoma"/>
                <w:b/>
                <w:bCs/>
                <w:sz w:val="20"/>
              </w:rPr>
              <w:t>Datum</w:t>
            </w:r>
          </w:p>
        </w:tc>
        <w:tc>
          <w:tcPr>
            <w:tcW w:w="2785" w:type="pct"/>
            <w:tcBorders>
              <w:top w:val="single" w:sz="6" w:space="0" w:color="auto"/>
            </w:tcBorders>
            <w:shd w:val="pct5" w:color="auto" w:fill="FFFFFF"/>
            <w:vAlign w:val="bottom"/>
          </w:tcPr>
          <w:p w14:paraId="22AB8779" w14:textId="77777777" w:rsidR="006E476E" w:rsidRPr="00C05C66" w:rsidRDefault="006E476E" w:rsidP="001F0739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C05C66">
              <w:rPr>
                <w:rFonts w:cs="Tahoma"/>
                <w:b/>
                <w:bCs/>
                <w:sz w:val="20"/>
              </w:rPr>
              <w:t>Änderung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shd w:val="pct5" w:color="auto" w:fill="FFFFFF"/>
            <w:vAlign w:val="bottom"/>
          </w:tcPr>
          <w:p w14:paraId="2978FF3B" w14:textId="77777777" w:rsidR="006E476E" w:rsidRPr="00C05C66" w:rsidRDefault="006E476E" w:rsidP="001F0739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C05C66">
              <w:rPr>
                <w:rFonts w:cs="Tahoma"/>
                <w:b/>
                <w:bCs/>
                <w:sz w:val="20"/>
              </w:rPr>
              <w:t>Ersteller</w:t>
            </w:r>
          </w:p>
        </w:tc>
      </w:tr>
      <w:tr w:rsidR="006E476E" w:rsidRPr="00C05C66" w14:paraId="376AF5A7" w14:textId="77777777" w:rsidTr="001F0739">
        <w:trPr>
          <w:cantSplit/>
        </w:trPr>
        <w:tc>
          <w:tcPr>
            <w:tcW w:w="643" w:type="pct"/>
          </w:tcPr>
          <w:p w14:paraId="4E04F43D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1.0</w:t>
            </w:r>
          </w:p>
        </w:tc>
        <w:tc>
          <w:tcPr>
            <w:tcW w:w="571" w:type="pct"/>
          </w:tcPr>
          <w:p w14:paraId="2F1A9753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13.03.2019</w:t>
            </w:r>
          </w:p>
        </w:tc>
        <w:tc>
          <w:tcPr>
            <w:tcW w:w="2785" w:type="pct"/>
          </w:tcPr>
          <w:p w14:paraId="2A2C0E24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  <w:r w:rsidRPr="00C05C66">
              <w:rPr>
                <w:rFonts w:cs="Tahoma"/>
                <w:sz w:val="20"/>
              </w:rPr>
              <w:t>Erste Version</w:t>
            </w:r>
          </w:p>
        </w:tc>
        <w:tc>
          <w:tcPr>
            <w:tcW w:w="1000" w:type="pct"/>
          </w:tcPr>
          <w:p w14:paraId="77273D63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  <w:r w:rsidRPr="00C05C66">
              <w:rPr>
                <w:rFonts w:cs="Tahoma"/>
                <w:sz w:val="20"/>
              </w:rPr>
              <w:t>Matthias Santer</w:t>
            </w:r>
          </w:p>
        </w:tc>
      </w:tr>
      <w:tr w:rsidR="006E476E" w:rsidRPr="00C05C66" w14:paraId="2E4C92B2" w14:textId="77777777" w:rsidTr="001F0739">
        <w:trPr>
          <w:cantSplit/>
        </w:trPr>
        <w:tc>
          <w:tcPr>
            <w:tcW w:w="643" w:type="pct"/>
          </w:tcPr>
          <w:p w14:paraId="1D5ED6B8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5A601C85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343305B1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246E15F1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6E476E" w:rsidRPr="00C05C66" w14:paraId="73CA9CB1" w14:textId="77777777" w:rsidTr="001F0739">
        <w:trPr>
          <w:cantSplit/>
        </w:trPr>
        <w:tc>
          <w:tcPr>
            <w:tcW w:w="643" w:type="pct"/>
          </w:tcPr>
          <w:p w14:paraId="4AA48FD4" w14:textId="77777777" w:rsidR="006E476E" w:rsidRPr="00C05C66" w:rsidRDefault="006E476E" w:rsidP="001F0739">
            <w:pPr>
              <w:pStyle w:val="Kopfzeile"/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262E97B3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647E8624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64ED044B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6E476E" w:rsidRPr="00C05C66" w14:paraId="66229B96" w14:textId="77777777" w:rsidTr="001F0739">
        <w:trPr>
          <w:cantSplit/>
        </w:trPr>
        <w:tc>
          <w:tcPr>
            <w:tcW w:w="643" w:type="pct"/>
          </w:tcPr>
          <w:p w14:paraId="3EEA1E46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36983387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07FDA28E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2851D344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6E476E" w:rsidRPr="00C05C66" w14:paraId="004BD31C" w14:textId="77777777" w:rsidTr="001F0739">
        <w:trPr>
          <w:cantSplit/>
        </w:trPr>
        <w:tc>
          <w:tcPr>
            <w:tcW w:w="643" w:type="pct"/>
          </w:tcPr>
          <w:p w14:paraId="58B7B90F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1B43600C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02C87FE9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60DFAF10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6E476E" w:rsidRPr="00C05C66" w14:paraId="40D9E057" w14:textId="77777777" w:rsidTr="001F0739">
        <w:trPr>
          <w:cantSplit/>
        </w:trPr>
        <w:tc>
          <w:tcPr>
            <w:tcW w:w="643" w:type="pct"/>
          </w:tcPr>
          <w:p w14:paraId="77EE7890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129430A4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5A1ABCE6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4ECD9BAB" w14:textId="77777777" w:rsidR="006E476E" w:rsidRPr="00C05C66" w:rsidRDefault="006E476E" w:rsidP="001F0739">
            <w:pPr>
              <w:spacing w:before="60" w:after="60"/>
              <w:rPr>
                <w:rFonts w:cs="Tahoma"/>
                <w:sz w:val="20"/>
              </w:rPr>
            </w:pPr>
          </w:p>
        </w:tc>
      </w:tr>
    </w:tbl>
    <w:p w14:paraId="4F4743F4" w14:textId="77777777" w:rsidR="000573CB" w:rsidRPr="000573CB" w:rsidRDefault="000573CB" w:rsidP="000573CB"/>
    <w:p w14:paraId="2DA3360B" w14:textId="1CCBB21E" w:rsidR="000573CB" w:rsidRDefault="000573CB">
      <w:pPr>
        <w:rPr>
          <w:rFonts w:eastAsiaTheme="majorEastAsia" w:cstheme="majorBidi"/>
          <w:b/>
          <w:bCs/>
          <w:color w:val="365F91" w:themeColor="accent1" w:themeShade="BF"/>
          <w:sz w:val="36"/>
          <w:szCs w:val="28"/>
        </w:rPr>
      </w:pPr>
    </w:p>
    <w:bookmarkEnd w:id="0"/>
    <w:p w14:paraId="0C0E6DBF" w14:textId="77777777" w:rsidR="001E27FE" w:rsidRDefault="001E27FE">
      <w:pPr>
        <w:rPr>
          <w:rFonts w:eastAsiaTheme="majorEastAsia" w:cstheme="majorBidi"/>
          <w:b/>
          <w:bCs/>
          <w:color w:val="365F91" w:themeColor="accent1" w:themeShade="BF"/>
          <w:sz w:val="36"/>
          <w:szCs w:val="28"/>
        </w:rPr>
      </w:pPr>
      <w:r>
        <w:br w:type="page"/>
      </w:r>
    </w:p>
    <w:p w14:paraId="40DFA3D7" w14:textId="60DC259C" w:rsidR="00915094" w:rsidRDefault="005D5BB3" w:rsidP="000D765E">
      <w:pPr>
        <w:pStyle w:val="berschrift1"/>
      </w:pPr>
      <w:bookmarkStart w:id="4" w:name="_Toc11141910"/>
      <w:r>
        <w:lastRenderedPageBreak/>
        <w:t>Einleitung</w:t>
      </w:r>
      <w:bookmarkEnd w:id="4"/>
    </w:p>
    <w:p w14:paraId="3AA6B3DB" w14:textId="41AB2E97" w:rsidR="002C2082" w:rsidRDefault="00AA5F00" w:rsidP="00B92692">
      <w:r>
        <w:t>Unser Unternehmen</w:t>
      </w:r>
      <w:r w:rsidR="00C42A65">
        <w:t xml:space="preserve"> </w:t>
      </w:r>
      <w:r>
        <w:t>plant die Implementierung eines neuen ERP</w:t>
      </w:r>
      <w:r w:rsidR="004073D1">
        <w:t>/WaWi</w:t>
      </w:r>
      <w:r>
        <w:t>-Systems</w:t>
      </w:r>
      <w:r w:rsidR="00961C65">
        <w:t xml:space="preserve"> </w:t>
      </w:r>
      <w:r w:rsidR="002C2082">
        <w:t>als Ersatz für ein bestehendes WaWi-Syste</w:t>
      </w:r>
      <w:r w:rsidR="00A17F04">
        <w:t>m, welches 1999 implementiert wurde</w:t>
      </w:r>
      <w:r w:rsidR="002C2082">
        <w:t>.</w:t>
      </w:r>
    </w:p>
    <w:p w14:paraId="7CE584EC" w14:textId="527F8106" w:rsidR="00DA3B93" w:rsidRDefault="00DA3B93" w:rsidP="00B92692">
      <w:r>
        <w:t>Das neue ERP-System soll mit der bestehenden Webshop-Lösung</w:t>
      </w:r>
      <w:r w:rsidR="009C6436">
        <w:t xml:space="preserve"> sowie Buchhaltung</w:t>
      </w:r>
      <w:r w:rsidR="00E974B3">
        <w:t>ssoftware</w:t>
      </w:r>
      <w:r>
        <w:t xml:space="preserve"> zum automatischen Datenaustausch integriert werden.</w:t>
      </w:r>
    </w:p>
    <w:p w14:paraId="3D62C667" w14:textId="047127E8" w:rsidR="00B07EB9" w:rsidRDefault="00B07EB9" w:rsidP="00B92692">
      <w:r>
        <w:t>Die geforderten Leistungen beinhalten Software und Dienstleistung zur Implementierung und den Support der Lösung.</w:t>
      </w:r>
    </w:p>
    <w:p w14:paraId="3CCF8D12" w14:textId="77777777" w:rsidR="004073D1" w:rsidRPr="00B92692" w:rsidRDefault="004073D1" w:rsidP="004073D1"/>
    <w:p w14:paraId="665F0BAB" w14:textId="05D16313" w:rsidR="00FB4CCF" w:rsidRDefault="00FB4CCF" w:rsidP="00FB4CCF"/>
    <w:p w14:paraId="74B62141" w14:textId="77777777" w:rsidR="00B92692" w:rsidRDefault="00B92692" w:rsidP="00B92692">
      <w:pPr>
        <w:pStyle w:val="berschrift2"/>
      </w:pPr>
      <w:r>
        <w:br w:type="page"/>
      </w:r>
    </w:p>
    <w:p w14:paraId="429FF672" w14:textId="54A3B0D8" w:rsidR="0006480F" w:rsidRDefault="0006480F" w:rsidP="000D765E">
      <w:pPr>
        <w:pStyle w:val="berschrift1"/>
      </w:pPr>
      <w:bookmarkStart w:id="5" w:name="_Toc450660568"/>
      <w:bookmarkStart w:id="6" w:name="_Toc11141911"/>
      <w:r w:rsidRPr="000D765E">
        <w:lastRenderedPageBreak/>
        <w:t>Projekt</w:t>
      </w:r>
      <w:r w:rsidR="00CF7F82">
        <w:t>beschreibung</w:t>
      </w:r>
      <w:bookmarkEnd w:id="6"/>
    </w:p>
    <w:p w14:paraId="26C422FD" w14:textId="450BB25F" w:rsidR="00CF7F82" w:rsidRPr="00CF7F82" w:rsidRDefault="00CF7F82" w:rsidP="00CF7F82">
      <w:pPr>
        <w:pStyle w:val="berschrift2"/>
      </w:pPr>
      <w:bookmarkStart w:id="7" w:name="_Toc11141912"/>
      <w:r>
        <w:t>Projektziele</w:t>
      </w:r>
      <w:bookmarkEnd w:id="7"/>
    </w:p>
    <w:p w14:paraId="3F67A35E" w14:textId="314EDFD8" w:rsidR="0006480F" w:rsidRDefault="0006480F" w:rsidP="0006480F">
      <w:r>
        <w:t>Die Projekt-Ziele sind:</w:t>
      </w:r>
    </w:p>
    <w:p w14:paraId="05F31888" w14:textId="77777777" w:rsidR="0006480F" w:rsidRDefault="0006480F" w:rsidP="00F037A6">
      <w:pPr>
        <w:pStyle w:val="Listenabsatz"/>
        <w:numPr>
          <w:ilvl w:val="0"/>
          <w:numId w:val="12"/>
        </w:numPr>
      </w:pPr>
      <w:r>
        <w:t>Implementierung neues WaWi mit mindestens selben Funktionsumfang wie altes WaWi</w:t>
      </w:r>
    </w:p>
    <w:p w14:paraId="5A00C28A" w14:textId="77777777" w:rsidR="0006480F" w:rsidRDefault="0006480F" w:rsidP="00F037A6">
      <w:pPr>
        <w:pStyle w:val="Listenabsatz"/>
        <w:numPr>
          <w:ilvl w:val="0"/>
          <w:numId w:val="12"/>
        </w:numPr>
      </w:pPr>
      <w:r>
        <w:t>Integration WaWi mit Webshop zum automat. Datenaustausch für Aufträge und Lagerstand</w:t>
      </w:r>
    </w:p>
    <w:p w14:paraId="6A341D9E" w14:textId="77777777" w:rsidR="0006480F" w:rsidRDefault="0006480F" w:rsidP="00F037A6">
      <w:pPr>
        <w:pStyle w:val="Listenabsatz"/>
        <w:numPr>
          <w:ilvl w:val="0"/>
          <w:numId w:val="12"/>
        </w:numPr>
      </w:pPr>
      <w:r>
        <w:t>Integration Webshop mit Buchhaltung für Status Online-Zahlungen</w:t>
      </w:r>
    </w:p>
    <w:p w14:paraId="6C612F68" w14:textId="77777777" w:rsidR="0006480F" w:rsidRDefault="0006480F" w:rsidP="00F037A6">
      <w:pPr>
        <w:pStyle w:val="Listenabsatz"/>
        <w:numPr>
          <w:ilvl w:val="0"/>
          <w:numId w:val="12"/>
        </w:numPr>
      </w:pPr>
      <w:r>
        <w:t>WaWi soll mind. 10 Jahre im Einsatz sein</w:t>
      </w:r>
    </w:p>
    <w:p w14:paraId="67649008" w14:textId="77777777" w:rsidR="0006480F" w:rsidRDefault="0006480F" w:rsidP="0006480F">
      <w:r>
        <w:t>Nicht-Ziele sind:</w:t>
      </w:r>
    </w:p>
    <w:p w14:paraId="17F66870" w14:textId="77777777" w:rsidR="0006480F" w:rsidRDefault="0006480F" w:rsidP="00F037A6">
      <w:pPr>
        <w:pStyle w:val="Listenabsatz"/>
        <w:numPr>
          <w:ilvl w:val="0"/>
          <w:numId w:val="12"/>
        </w:numPr>
      </w:pPr>
      <w:r>
        <w:t>ERP-System als Cloudlösung</w:t>
      </w:r>
    </w:p>
    <w:p w14:paraId="02AB455F" w14:textId="72DB8BB3" w:rsidR="00CF7F82" w:rsidRDefault="0006480F" w:rsidP="00F037A6">
      <w:pPr>
        <w:pStyle w:val="Listenabsatz"/>
        <w:numPr>
          <w:ilvl w:val="0"/>
          <w:numId w:val="12"/>
        </w:numPr>
      </w:pPr>
      <w:r>
        <w:t>Austausch der Webshop Lösung</w:t>
      </w:r>
    </w:p>
    <w:p w14:paraId="63529227" w14:textId="0B84F67D" w:rsidR="00CF7F82" w:rsidRDefault="00595450" w:rsidP="00CF7F82">
      <w:pPr>
        <w:pStyle w:val="berschrift2"/>
      </w:pPr>
      <w:bookmarkStart w:id="8" w:name="_Toc11141913"/>
      <w:r>
        <w:t>Ablauf</w:t>
      </w:r>
      <w:r w:rsidR="00021F14">
        <w:t>plan</w:t>
      </w:r>
      <w:bookmarkEnd w:id="8"/>
    </w:p>
    <w:p w14:paraId="0EEBD7AB" w14:textId="7B66E1ED" w:rsidR="00FC50F2" w:rsidRDefault="00FC50F2" w:rsidP="00F037A6">
      <w:pPr>
        <w:pStyle w:val="Listenabsatz"/>
        <w:numPr>
          <w:ilvl w:val="0"/>
          <w:numId w:val="20"/>
        </w:numPr>
      </w:pPr>
      <w:r>
        <w:t>Beschaffung</w:t>
      </w:r>
      <w:r w:rsidR="00C02896">
        <w:t xml:space="preserve"> (</w:t>
      </w:r>
      <w:r w:rsidR="0007745A">
        <w:t>3-4</w:t>
      </w:r>
      <w:r w:rsidR="00C02896">
        <w:t xml:space="preserve"> Monate)</w:t>
      </w:r>
    </w:p>
    <w:p w14:paraId="4BB1713D" w14:textId="2DED97F8" w:rsidR="00CF7F82" w:rsidRDefault="00595450" w:rsidP="00F037A6">
      <w:pPr>
        <w:pStyle w:val="Listenabsatz"/>
        <w:numPr>
          <w:ilvl w:val="1"/>
          <w:numId w:val="20"/>
        </w:numPr>
      </w:pPr>
      <w:r>
        <w:t>Angebote einholen und bewerten</w:t>
      </w:r>
    </w:p>
    <w:p w14:paraId="3CECAADA" w14:textId="5500932A" w:rsidR="00595450" w:rsidRDefault="00595450" w:rsidP="00F037A6">
      <w:pPr>
        <w:pStyle w:val="Listenabsatz"/>
        <w:numPr>
          <w:ilvl w:val="1"/>
          <w:numId w:val="20"/>
        </w:numPr>
      </w:pPr>
      <w:r>
        <w:t>Verhandlungsphase mit ausgewählten Anbietern</w:t>
      </w:r>
    </w:p>
    <w:p w14:paraId="121AA367" w14:textId="03F47A28" w:rsidR="00595450" w:rsidRDefault="00595450" w:rsidP="00F037A6">
      <w:pPr>
        <w:pStyle w:val="Listenabsatz"/>
        <w:numPr>
          <w:ilvl w:val="1"/>
          <w:numId w:val="20"/>
        </w:numPr>
      </w:pPr>
      <w:r>
        <w:t>Auftragsvergabe mit Liefervertrag</w:t>
      </w:r>
    </w:p>
    <w:p w14:paraId="07519D70" w14:textId="372B561D" w:rsidR="00FC50F2" w:rsidRDefault="00FC50F2" w:rsidP="00F037A6">
      <w:pPr>
        <w:pStyle w:val="Listenabsatz"/>
        <w:numPr>
          <w:ilvl w:val="0"/>
          <w:numId w:val="20"/>
        </w:numPr>
      </w:pPr>
      <w:r>
        <w:t>Implementierung</w:t>
      </w:r>
      <w:r w:rsidR="000078B5">
        <w:t xml:space="preserve"> (</w:t>
      </w:r>
      <w:r w:rsidR="0007745A">
        <w:t>3-</w:t>
      </w:r>
      <w:r w:rsidR="00C02896">
        <w:t>6 Monate</w:t>
      </w:r>
      <w:r w:rsidR="000078B5">
        <w:t>)</w:t>
      </w:r>
    </w:p>
    <w:p w14:paraId="0DC2AAD0" w14:textId="77777777" w:rsidR="00C36C25" w:rsidRDefault="00C36C25" w:rsidP="00F037A6">
      <w:pPr>
        <w:pStyle w:val="Listenabsatz"/>
        <w:numPr>
          <w:ilvl w:val="1"/>
          <w:numId w:val="20"/>
        </w:numPr>
      </w:pPr>
      <w:r>
        <w:t>Kick-Off Meeting Implementierung</w:t>
      </w:r>
    </w:p>
    <w:p w14:paraId="001F9CB2" w14:textId="77777777" w:rsidR="00C36C25" w:rsidRDefault="00C36C25" w:rsidP="00F037A6">
      <w:pPr>
        <w:pStyle w:val="Listenabsatz"/>
        <w:numPr>
          <w:ilvl w:val="1"/>
          <w:numId w:val="20"/>
        </w:numPr>
      </w:pPr>
      <w:r>
        <w:t>Demo-System installieren</w:t>
      </w:r>
    </w:p>
    <w:p w14:paraId="57CB15CE" w14:textId="77777777" w:rsidR="00C36C25" w:rsidRDefault="00C36C25" w:rsidP="00F037A6">
      <w:pPr>
        <w:pStyle w:val="Listenabsatz"/>
        <w:numPr>
          <w:ilvl w:val="1"/>
          <w:numId w:val="20"/>
        </w:numPr>
      </w:pPr>
      <w:r>
        <w:t>Pflichtenheft erstellen</w:t>
      </w:r>
    </w:p>
    <w:p w14:paraId="25106212" w14:textId="77777777" w:rsidR="00C36C25" w:rsidRDefault="00C36C25" w:rsidP="00F037A6">
      <w:pPr>
        <w:pStyle w:val="Listenabsatz"/>
        <w:numPr>
          <w:ilvl w:val="1"/>
          <w:numId w:val="20"/>
        </w:numPr>
      </w:pPr>
      <w:r>
        <w:t>Basis-System installieren</w:t>
      </w:r>
    </w:p>
    <w:p w14:paraId="008F136D" w14:textId="77777777" w:rsidR="00C36C25" w:rsidRDefault="00C36C25" w:rsidP="00F037A6">
      <w:pPr>
        <w:pStyle w:val="Listenabsatz"/>
        <w:numPr>
          <w:ilvl w:val="1"/>
          <w:numId w:val="20"/>
        </w:numPr>
      </w:pPr>
      <w:r>
        <w:t>Konfiguration ERP durchführen</w:t>
      </w:r>
    </w:p>
    <w:p w14:paraId="0BE8E9A2" w14:textId="77777777" w:rsidR="00C36C25" w:rsidRDefault="00C36C25" w:rsidP="00F037A6">
      <w:pPr>
        <w:pStyle w:val="Listenabsatz"/>
        <w:numPr>
          <w:ilvl w:val="1"/>
          <w:numId w:val="20"/>
        </w:numPr>
      </w:pPr>
      <w:r>
        <w:t>Testbetrieb durchführen</w:t>
      </w:r>
    </w:p>
    <w:p w14:paraId="0157A5B4" w14:textId="77777777" w:rsidR="00C36C25" w:rsidRDefault="00C36C25" w:rsidP="00F037A6">
      <w:pPr>
        <w:pStyle w:val="Listenabsatz"/>
        <w:numPr>
          <w:ilvl w:val="1"/>
          <w:numId w:val="20"/>
        </w:numPr>
      </w:pPr>
      <w:r>
        <w:t>User schulen</w:t>
      </w:r>
    </w:p>
    <w:p w14:paraId="1A7C8BB3" w14:textId="77777777" w:rsidR="00C36C25" w:rsidRDefault="00C36C25" w:rsidP="00F037A6">
      <w:pPr>
        <w:pStyle w:val="Listenabsatz"/>
        <w:numPr>
          <w:ilvl w:val="1"/>
          <w:numId w:val="20"/>
        </w:numPr>
      </w:pPr>
      <w:r>
        <w:t>Lösung produktiv setzen (Go-Live)</w:t>
      </w:r>
    </w:p>
    <w:p w14:paraId="37080EAF" w14:textId="77777777" w:rsidR="00C36C25" w:rsidRDefault="00C36C25" w:rsidP="00F037A6">
      <w:pPr>
        <w:pStyle w:val="Listenabsatz"/>
        <w:numPr>
          <w:ilvl w:val="1"/>
          <w:numId w:val="20"/>
        </w:numPr>
      </w:pPr>
      <w:r>
        <w:t>Abnahme durchführen</w:t>
      </w:r>
    </w:p>
    <w:p w14:paraId="2EFF1954" w14:textId="4B282332" w:rsidR="00C36C25" w:rsidRDefault="00C36C25" w:rsidP="00F037A6">
      <w:pPr>
        <w:pStyle w:val="Listenabsatz"/>
        <w:numPr>
          <w:ilvl w:val="1"/>
          <w:numId w:val="20"/>
        </w:numPr>
      </w:pPr>
      <w:r>
        <w:t>Puffer Implementierung</w:t>
      </w:r>
    </w:p>
    <w:p w14:paraId="2DEBB8AA" w14:textId="644B4381" w:rsidR="0080315D" w:rsidRDefault="008854C3" w:rsidP="00F037A6">
      <w:pPr>
        <w:pStyle w:val="Listenabsatz"/>
        <w:numPr>
          <w:ilvl w:val="0"/>
          <w:numId w:val="20"/>
        </w:numPr>
      </w:pPr>
      <w:r>
        <w:t>Betriebsphase</w:t>
      </w:r>
      <w:r w:rsidR="000078B5">
        <w:t xml:space="preserve"> (</w:t>
      </w:r>
      <w:r w:rsidR="00C02896">
        <w:t xml:space="preserve">voraussichtlich </w:t>
      </w:r>
      <w:r w:rsidR="000078B5">
        <w:t>10 Jahre)</w:t>
      </w:r>
    </w:p>
    <w:p w14:paraId="086AAD89" w14:textId="624543C5" w:rsidR="00654822" w:rsidRDefault="005E0B22" w:rsidP="00F037A6">
      <w:pPr>
        <w:pStyle w:val="Listenabsatz"/>
        <w:numPr>
          <w:ilvl w:val="1"/>
          <w:numId w:val="20"/>
        </w:numPr>
      </w:pPr>
      <w:r>
        <w:t>Betrieb des ERP durch den Auftragnehmer</w:t>
      </w:r>
    </w:p>
    <w:p w14:paraId="1645D594" w14:textId="67D5EF10" w:rsidR="005E0B22" w:rsidRDefault="005E0B22" w:rsidP="00F037A6">
      <w:pPr>
        <w:pStyle w:val="Listenabsatz"/>
        <w:numPr>
          <w:ilvl w:val="1"/>
          <w:numId w:val="20"/>
        </w:numPr>
      </w:pPr>
      <w:r>
        <w:t>3rd Level Support durch Auftragnehmer</w:t>
      </w:r>
    </w:p>
    <w:p w14:paraId="154136C5" w14:textId="23A62E05" w:rsidR="005E0B22" w:rsidRDefault="000078B5" w:rsidP="00F037A6">
      <w:pPr>
        <w:pStyle w:val="Listenabsatz"/>
        <w:numPr>
          <w:ilvl w:val="1"/>
          <w:numId w:val="20"/>
        </w:numPr>
      </w:pPr>
      <w:r>
        <w:t>Installation von Updates</w:t>
      </w:r>
    </w:p>
    <w:p w14:paraId="39404ADC" w14:textId="2EB382E1" w:rsidR="000078B5" w:rsidRPr="004F4C47" w:rsidRDefault="000078B5" w:rsidP="00F037A6">
      <w:pPr>
        <w:pStyle w:val="Listenabsatz"/>
        <w:numPr>
          <w:ilvl w:val="1"/>
          <w:numId w:val="20"/>
        </w:numPr>
      </w:pPr>
      <w:r>
        <w:t>Anpassungen der ERP-Lösung an neue Anforderungen</w:t>
      </w:r>
    </w:p>
    <w:p w14:paraId="72D3CC5A" w14:textId="77777777" w:rsidR="000D56A6" w:rsidRDefault="000D56A6">
      <w:pPr>
        <w:rPr>
          <w:rFonts w:eastAsiaTheme="majorEastAsia" w:cstheme="majorBidi"/>
          <w:b/>
          <w:bCs/>
          <w:color w:val="365F91" w:themeColor="accent1" w:themeShade="BF"/>
          <w:sz w:val="36"/>
          <w:szCs w:val="28"/>
        </w:rPr>
      </w:pPr>
      <w:r>
        <w:br w:type="page"/>
      </w:r>
    </w:p>
    <w:p w14:paraId="0A26AEC1" w14:textId="728D296C" w:rsidR="00B92692" w:rsidRDefault="00B92692" w:rsidP="000D765E">
      <w:pPr>
        <w:pStyle w:val="berschrift1"/>
      </w:pPr>
      <w:bookmarkStart w:id="9" w:name="_Toc11141914"/>
      <w:r w:rsidRPr="000D765E">
        <w:lastRenderedPageBreak/>
        <w:t>Ausgangssituation</w:t>
      </w:r>
      <w:bookmarkEnd w:id="9"/>
    </w:p>
    <w:p w14:paraId="21AE3C70" w14:textId="6F28FCB4" w:rsidR="005302FE" w:rsidRDefault="005302FE" w:rsidP="00315DB6">
      <w:pPr>
        <w:pStyle w:val="berschrift2"/>
      </w:pPr>
      <w:bookmarkStart w:id="10" w:name="_Toc11141915"/>
      <w:r>
        <w:t>Beschreibung des Unternehmens</w:t>
      </w:r>
      <w:bookmarkEnd w:id="10"/>
    </w:p>
    <w:p w14:paraId="21BDC58B" w14:textId="77777777" w:rsidR="00071B78" w:rsidRPr="00071B78" w:rsidRDefault="00071B78" w:rsidP="00F037A6">
      <w:pPr>
        <w:pStyle w:val="Listenabsatz"/>
        <w:numPr>
          <w:ilvl w:val="0"/>
          <w:numId w:val="21"/>
        </w:numPr>
      </w:pPr>
      <w:r w:rsidRPr="00071B78">
        <w:t>IT-Handelsunternehmen im B2B Bereich</w:t>
      </w:r>
    </w:p>
    <w:p w14:paraId="08503B71" w14:textId="77777777" w:rsidR="00071B78" w:rsidRPr="00071B78" w:rsidRDefault="00071B78" w:rsidP="00F037A6">
      <w:pPr>
        <w:pStyle w:val="Listenabsatz"/>
        <w:numPr>
          <w:ilvl w:val="0"/>
          <w:numId w:val="21"/>
        </w:numPr>
      </w:pPr>
      <w:r w:rsidRPr="00071B78">
        <w:t>Beratender Verkauf im Außendienst</w:t>
      </w:r>
    </w:p>
    <w:p w14:paraId="09051EA5" w14:textId="48488630" w:rsidR="00071B78" w:rsidRPr="00071B78" w:rsidRDefault="00071B78" w:rsidP="00F037A6">
      <w:pPr>
        <w:pStyle w:val="Listenabsatz"/>
        <w:numPr>
          <w:ilvl w:val="0"/>
          <w:numId w:val="21"/>
        </w:numPr>
      </w:pPr>
      <w:r w:rsidRPr="00071B78">
        <w:t>Installation</w:t>
      </w:r>
      <w:r>
        <w:t xml:space="preserve">s- und Lieferservice mit eigenen </w:t>
      </w:r>
      <w:r w:rsidRPr="00071B78">
        <w:t>IT-Techniker</w:t>
      </w:r>
      <w:r>
        <w:t>n</w:t>
      </w:r>
    </w:p>
    <w:p w14:paraId="24754316" w14:textId="0C881CF0" w:rsidR="00071B78" w:rsidRPr="00071B78" w:rsidRDefault="00071B78" w:rsidP="00F037A6">
      <w:pPr>
        <w:pStyle w:val="Listenabsatz"/>
        <w:numPr>
          <w:ilvl w:val="0"/>
          <w:numId w:val="21"/>
        </w:numPr>
      </w:pPr>
      <w:r w:rsidRPr="00071B78">
        <w:t>Komplexe IT-Services werden zugekauft</w:t>
      </w:r>
      <w:r w:rsidR="003812CE">
        <w:t xml:space="preserve"> </w:t>
      </w:r>
    </w:p>
    <w:p w14:paraId="12737509" w14:textId="7D98A2CC" w:rsidR="005302FE" w:rsidRDefault="00071B78" w:rsidP="00F037A6">
      <w:pPr>
        <w:pStyle w:val="Listenabsatz"/>
        <w:numPr>
          <w:ilvl w:val="0"/>
          <w:numId w:val="21"/>
        </w:numPr>
      </w:pPr>
      <w:r w:rsidRPr="00071B78">
        <w:t>Hauptsächlich Stammkunden-Geschäft</w:t>
      </w:r>
    </w:p>
    <w:p w14:paraId="7A0E8E3B" w14:textId="77777777" w:rsidR="00A041D4" w:rsidRDefault="003812CE" w:rsidP="00F037A6">
      <w:pPr>
        <w:pStyle w:val="Listenabsatz"/>
        <w:numPr>
          <w:ilvl w:val="0"/>
          <w:numId w:val="21"/>
        </w:numPr>
      </w:pPr>
      <w:r>
        <w:t>Webshop wird von Stammkunden für kleinere Bestellungen zwischendurch und auch von Neukunden genutzt</w:t>
      </w:r>
      <w:r w:rsidR="00A041D4">
        <w:t xml:space="preserve"> </w:t>
      </w:r>
    </w:p>
    <w:p w14:paraId="63AA5E86" w14:textId="56132BFD" w:rsidR="003812CE" w:rsidRPr="005302FE" w:rsidRDefault="00A041D4" w:rsidP="00F037A6">
      <w:pPr>
        <w:pStyle w:val="Listenabsatz"/>
        <w:numPr>
          <w:ilvl w:val="0"/>
          <w:numId w:val="21"/>
        </w:numPr>
      </w:pPr>
      <w:r>
        <w:t>Ausbau des Webshops zur vermehrten Neukundengewinnung ist in Planung</w:t>
      </w:r>
    </w:p>
    <w:p w14:paraId="5C9C39D1" w14:textId="145F28D5" w:rsidR="00315DB6" w:rsidRDefault="00315DB6" w:rsidP="00315DB6">
      <w:pPr>
        <w:pStyle w:val="berschrift2"/>
      </w:pPr>
      <w:bookmarkStart w:id="11" w:name="_Toc11141916"/>
      <w:r>
        <w:t>Organisation</w:t>
      </w:r>
      <w:r w:rsidR="005302FE">
        <w:t>sstruktur</w:t>
      </w:r>
      <w:bookmarkEnd w:id="11"/>
    </w:p>
    <w:p w14:paraId="095A58AA" w14:textId="0F176654" w:rsidR="00E34E71" w:rsidRPr="00E34E71" w:rsidRDefault="00E34E71" w:rsidP="00E34E71">
      <w:r>
        <w:t>Bestehende Organisationsstruktur:</w:t>
      </w:r>
    </w:p>
    <w:p w14:paraId="7062E5D2" w14:textId="73CFCE48" w:rsidR="00315DB6" w:rsidRDefault="00315DB6" w:rsidP="00315DB6">
      <w:r>
        <w:object w:dxaOrig="11111" w:dyaOrig="5331" w14:anchorId="2B364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72.5pt" o:ole="">
            <v:imagedata r:id="rId9" o:title=""/>
          </v:shape>
          <o:OLEObject Type="Embed" ProgID="Visio.Drawing.15" ShapeID="_x0000_i1025" DrawAspect="Content" ObjectID="_1621754687" r:id="rId10"/>
        </w:object>
      </w:r>
    </w:p>
    <w:p w14:paraId="06299C51" w14:textId="76320678" w:rsidR="00E34E71" w:rsidRDefault="00E34E71" w:rsidP="00315DB6">
      <w:r>
        <w:t>Es sind 2 zusätzliche Mitarbeiter im Bereich Lager geplant.</w:t>
      </w:r>
    </w:p>
    <w:p w14:paraId="2C7B1064" w14:textId="44182083" w:rsidR="00101D2D" w:rsidRDefault="00101D2D" w:rsidP="00101D2D">
      <w:pPr>
        <w:pStyle w:val="berschrift2"/>
      </w:pPr>
      <w:bookmarkStart w:id="12" w:name="_Toc11141917"/>
      <w:r>
        <w:t>Bestehende IT-</w:t>
      </w:r>
      <w:r w:rsidR="00CB5EAA">
        <w:t>Infrastruktur</w:t>
      </w:r>
      <w:bookmarkEnd w:id="12"/>
    </w:p>
    <w:p w14:paraId="280DEA09" w14:textId="2329F222" w:rsidR="00C56C3D" w:rsidRDefault="00C56C3D" w:rsidP="00BA3E5A">
      <w:r>
        <w:t>Netzwerk-Infrastruktur:</w:t>
      </w:r>
    </w:p>
    <w:p w14:paraId="4998D2F9" w14:textId="5F2E2F46" w:rsidR="00C56C3D" w:rsidRDefault="00EA0AB4" w:rsidP="00C56C3D">
      <w:pPr>
        <w:pStyle w:val="Listenabsatz"/>
        <w:numPr>
          <w:ilvl w:val="0"/>
          <w:numId w:val="16"/>
        </w:numPr>
        <w:rPr>
          <w:lang w:val="de-AT"/>
        </w:rPr>
      </w:pPr>
      <w:r>
        <w:rPr>
          <w:lang w:val="de-AT"/>
        </w:rPr>
        <w:t>Internet-</w:t>
      </w:r>
      <w:r w:rsidR="00C56C3D">
        <w:rPr>
          <w:lang w:val="de-AT"/>
        </w:rPr>
        <w:t>Firewall</w:t>
      </w:r>
    </w:p>
    <w:p w14:paraId="515E5756" w14:textId="45A7BE11" w:rsidR="00C56C3D" w:rsidRDefault="00C56C3D" w:rsidP="00C56C3D">
      <w:pPr>
        <w:pStyle w:val="Listenabsatz"/>
        <w:numPr>
          <w:ilvl w:val="0"/>
          <w:numId w:val="16"/>
        </w:numPr>
        <w:rPr>
          <w:lang w:val="de-AT"/>
        </w:rPr>
      </w:pPr>
      <w:r>
        <w:rPr>
          <w:lang w:val="de-AT"/>
        </w:rPr>
        <w:t xml:space="preserve">Internet Anbindung mit 5 Mbit/sec </w:t>
      </w:r>
      <w:proofErr w:type="spellStart"/>
      <w:r w:rsidR="006C4F7F">
        <w:rPr>
          <w:lang w:val="de-AT"/>
        </w:rPr>
        <w:t>up</w:t>
      </w:r>
      <w:proofErr w:type="spellEnd"/>
      <w:r w:rsidR="006C4F7F">
        <w:rPr>
          <w:lang w:val="de-AT"/>
        </w:rPr>
        <w:t>, 10 Mbit/sec down</w:t>
      </w:r>
    </w:p>
    <w:p w14:paraId="47B079FC" w14:textId="2477392C" w:rsidR="00C56C3D" w:rsidRDefault="00C56C3D" w:rsidP="00C56C3D">
      <w:pPr>
        <w:pStyle w:val="Listenabsatz"/>
        <w:numPr>
          <w:ilvl w:val="0"/>
          <w:numId w:val="16"/>
        </w:numPr>
        <w:rPr>
          <w:lang w:val="de-AT"/>
        </w:rPr>
      </w:pPr>
      <w:r>
        <w:rPr>
          <w:lang w:val="de-AT"/>
        </w:rPr>
        <w:t>1 GB Netzwerk im Intranet</w:t>
      </w:r>
    </w:p>
    <w:p w14:paraId="379FFB00" w14:textId="26445F6F" w:rsidR="00B279B7" w:rsidRPr="00BA3E5A" w:rsidRDefault="00C56C3D" w:rsidP="00BA3E5A">
      <w:r>
        <w:t>Server</w:t>
      </w:r>
      <w:r w:rsidR="00B279B7" w:rsidRPr="00BA3E5A">
        <w:t>-Infrastruktur im Unternehmen</w:t>
      </w:r>
      <w:r w:rsidR="00DF39E3" w:rsidRPr="00BA3E5A">
        <w:t>:</w:t>
      </w:r>
    </w:p>
    <w:p w14:paraId="0F6CF151" w14:textId="77777777" w:rsidR="00B279B7" w:rsidRPr="00BA3E5A" w:rsidRDefault="00B279B7" w:rsidP="00BA3E5A">
      <w:pPr>
        <w:pStyle w:val="Listenabsatz"/>
        <w:numPr>
          <w:ilvl w:val="0"/>
          <w:numId w:val="30"/>
        </w:numPr>
      </w:pPr>
      <w:r w:rsidRPr="00BA3E5A">
        <w:t xml:space="preserve">VMware </w:t>
      </w:r>
      <w:proofErr w:type="spellStart"/>
      <w:r w:rsidRPr="00BA3E5A">
        <w:t>ESXi</w:t>
      </w:r>
      <w:proofErr w:type="spellEnd"/>
      <w:r w:rsidRPr="00BA3E5A">
        <w:t xml:space="preserve"> mit 4 Nodes (je 16 Cores, 64 GB RAM)</w:t>
      </w:r>
    </w:p>
    <w:p w14:paraId="61725A62" w14:textId="77777777" w:rsidR="00B279B7" w:rsidRPr="00BA3E5A" w:rsidRDefault="00B279B7" w:rsidP="00BA3E5A">
      <w:pPr>
        <w:pStyle w:val="Listenabsatz"/>
        <w:numPr>
          <w:ilvl w:val="0"/>
          <w:numId w:val="30"/>
        </w:numPr>
      </w:pPr>
      <w:r w:rsidRPr="00BA3E5A">
        <w:t>Zentrale Storage – SAN (RAID6, 5 TB netto)</w:t>
      </w:r>
    </w:p>
    <w:p w14:paraId="7B025703" w14:textId="77777777" w:rsidR="00B279B7" w:rsidRPr="00BA3E5A" w:rsidRDefault="00B279B7" w:rsidP="00BA3E5A">
      <w:pPr>
        <w:pStyle w:val="Listenabsatz"/>
        <w:numPr>
          <w:ilvl w:val="0"/>
          <w:numId w:val="30"/>
        </w:numPr>
      </w:pPr>
      <w:r w:rsidRPr="00BA3E5A">
        <w:t>Disk-Archivierungs-System (5 TB)</w:t>
      </w:r>
    </w:p>
    <w:p w14:paraId="23D10022" w14:textId="4F7B2CE9" w:rsidR="00B279B7" w:rsidRDefault="00B279B7" w:rsidP="00BA3E5A">
      <w:pPr>
        <w:pStyle w:val="Listenabsatz"/>
        <w:numPr>
          <w:ilvl w:val="0"/>
          <w:numId w:val="30"/>
        </w:numPr>
      </w:pPr>
      <w:r w:rsidRPr="00BA3E5A">
        <w:t>Tape-Backup System</w:t>
      </w:r>
    </w:p>
    <w:p w14:paraId="4376C32E" w14:textId="77777777" w:rsidR="00BA3E5A" w:rsidRPr="00BA3E5A" w:rsidRDefault="00BA3E5A" w:rsidP="00BA3E5A">
      <w:pPr>
        <w:pStyle w:val="Listenabsatz"/>
        <w:ind w:left="720"/>
      </w:pPr>
    </w:p>
    <w:p w14:paraId="13D7AF05" w14:textId="77777777" w:rsidR="00EA0AB4" w:rsidRDefault="00EA0AB4" w:rsidP="00BA3E5A">
      <w:pPr>
        <w:rPr>
          <w:lang w:val="de-AT"/>
        </w:rPr>
      </w:pPr>
    </w:p>
    <w:p w14:paraId="53A27F79" w14:textId="23732824" w:rsidR="00EA0AB4" w:rsidRPr="00EA0AB4" w:rsidRDefault="00EA0AB4" w:rsidP="00BA3E5A">
      <w:pPr>
        <w:rPr>
          <w:lang w:val="de-AT"/>
        </w:rPr>
      </w:pPr>
      <w:r w:rsidRPr="00EA0AB4">
        <w:rPr>
          <w:lang w:val="de-AT"/>
        </w:rPr>
        <w:lastRenderedPageBreak/>
        <w:t>Cloud-Systeme:</w:t>
      </w:r>
    </w:p>
    <w:p w14:paraId="54C1B4D0" w14:textId="518E4AC7" w:rsidR="00BA3E5A" w:rsidRPr="00EA0AB4" w:rsidRDefault="00101D2D" w:rsidP="00EA0AB4">
      <w:pPr>
        <w:pStyle w:val="Listenabsatz"/>
        <w:numPr>
          <w:ilvl w:val="0"/>
          <w:numId w:val="31"/>
        </w:numPr>
        <w:rPr>
          <w:lang w:val="de-AT"/>
        </w:rPr>
      </w:pPr>
      <w:r w:rsidRPr="00EA0AB4">
        <w:rPr>
          <w:lang w:val="de-AT"/>
        </w:rPr>
        <w:t>Online-Shop VER-Kauf v2.4</w:t>
      </w:r>
      <w:r w:rsidR="00EA0AB4" w:rsidRPr="00EA0AB4">
        <w:rPr>
          <w:lang w:val="de-AT"/>
        </w:rPr>
        <w:t xml:space="preserve"> mit externe</w:t>
      </w:r>
      <w:r w:rsidR="00EA0AB4">
        <w:rPr>
          <w:lang w:val="de-AT"/>
        </w:rPr>
        <w:t>m</w:t>
      </w:r>
      <w:r w:rsidR="00EA0AB4" w:rsidRPr="00EA0AB4">
        <w:rPr>
          <w:lang w:val="de-AT"/>
        </w:rPr>
        <w:t xml:space="preserve"> Payment-Provider</w:t>
      </w:r>
    </w:p>
    <w:p w14:paraId="6C2CE40D" w14:textId="206227BF" w:rsidR="00101D2D" w:rsidRPr="00BA3E5A" w:rsidRDefault="00EA0AB4" w:rsidP="00BA3E5A">
      <w:pPr>
        <w:pStyle w:val="Listenabsatz"/>
        <w:numPr>
          <w:ilvl w:val="0"/>
          <w:numId w:val="30"/>
        </w:numPr>
      </w:pPr>
      <w:r>
        <w:t>Homepage-Service</w:t>
      </w:r>
    </w:p>
    <w:p w14:paraId="616CC715" w14:textId="77777777" w:rsidR="00BA3E5A" w:rsidRPr="00BA3E5A" w:rsidRDefault="00BA3E5A" w:rsidP="00BA3E5A">
      <w:pPr>
        <w:pStyle w:val="Listenabsatz"/>
        <w:ind w:left="720"/>
      </w:pPr>
    </w:p>
    <w:p w14:paraId="1135AAC1" w14:textId="6936D6C1" w:rsidR="00101D2D" w:rsidRDefault="00101D2D" w:rsidP="00BA3E5A">
      <w:r>
        <w:t>ERP System WaWi+ v8.5</w:t>
      </w:r>
      <w:r w:rsidR="00BA3E5A">
        <w:t>:</w:t>
      </w:r>
    </w:p>
    <w:p w14:paraId="52E47478" w14:textId="77777777" w:rsidR="00101D2D" w:rsidRDefault="00101D2D" w:rsidP="00F037A6">
      <w:pPr>
        <w:pStyle w:val="Listenabsatz"/>
        <w:numPr>
          <w:ilvl w:val="0"/>
          <w:numId w:val="15"/>
        </w:numPr>
      </w:pPr>
      <w:r>
        <w:t>Lagerhaltung</w:t>
      </w:r>
    </w:p>
    <w:p w14:paraId="21550EF0" w14:textId="77777777" w:rsidR="00101D2D" w:rsidRDefault="00101D2D" w:rsidP="00F037A6">
      <w:pPr>
        <w:pStyle w:val="Listenabsatz"/>
        <w:numPr>
          <w:ilvl w:val="0"/>
          <w:numId w:val="15"/>
        </w:numPr>
      </w:pPr>
      <w:r>
        <w:t>Bestellwesen</w:t>
      </w:r>
    </w:p>
    <w:p w14:paraId="572AE3E1" w14:textId="77777777" w:rsidR="00101D2D" w:rsidRDefault="00101D2D" w:rsidP="00F037A6">
      <w:pPr>
        <w:pStyle w:val="Listenabsatz"/>
        <w:numPr>
          <w:ilvl w:val="0"/>
          <w:numId w:val="15"/>
        </w:numPr>
      </w:pPr>
      <w:r>
        <w:t>Angebotserstellung</w:t>
      </w:r>
    </w:p>
    <w:p w14:paraId="23750EA6" w14:textId="1D8E3CEE" w:rsidR="00101D2D" w:rsidRDefault="00101D2D" w:rsidP="00F037A6">
      <w:pPr>
        <w:pStyle w:val="Listenabsatz"/>
        <w:numPr>
          <w:ilvl w:val="0"/>
          <w:numId w:val="15"/>
        </w:numPr>
      </w:pPr>
      <w:r>
        <w:t>Auftragsabwicklung</w:t>
      </w:r>
    </w:p>
    <w:p w14:paraId="74C449C7" w14:textId="21888739" w:rsidR="003F1383" w:rsidRDefault="003F1383" w:rsidP="00F037A6">
      <w:pPr>
        <w:pStyle w:val="Listenabsatz"/>
        <w:numPr>
          <w:ilvl w:val="0"/>
          <w:numId w:val="15"/>
        </w:numPr>
      </w:pPr>
      <w:r>
        <w:t>Server/Client-Architektur (benötigt Client-SW auf Arbeitsplatz-PC)</w:t>
      </w:r>
    </w:p>
    <w:p w14:paraId="13EE0E3B" w14:textId="77777777" w:rsidR="00BA3E5A" w:rsidRDefault="00BA3E5A" w:rsidP="00BA3E5A">
      <w:pPr>
        <w:pStyle w:val="Listenabsatz"/>
        <w:ind w:left="720"/>
      </w:pPr>
    </w:p>
    <w:p w14:paraId="3634733A" w14:textId="5D9117B7" w:rsidR="003F1383" w:rsidRDefault="00101D2D" w:rsidP="00BA3E5A">
      <w:r>
        <w:t>Buchhaltungssoftware BHS v12.1</w:t>
      </w:r>
      <w:r w:rsidR="00BA3E5A">
        <w:t xml:space="preserve"> (</w:t>
      </w:r>
      <w:r w:rsidR="00B279B7">
        <w:t>Ist nur auf dem Buchhaltungs-PC installiert</w:t>
      </w:r>
      <w:r w:rsidR="00BA3E5A">
        <w:t>)</w:t>
      </w:r>
    </w:p>
    <w:p w14:paraId="1BF563A1" w14:textId="59AC6F1A" w:rsidR="006B6ECA" w:rsidRPr="00BA3E5A" w:rsidRDefault="00101D2D" w:rsidP="00BA3E5A">
      <w:pPr>
        <w:rPr>
          <w:lang w:val="de-AT"/>
        </w:rPr>
      </w:pPr>
      <w:r w:rsidRPr="00BA3E5A">
        <w:rPr>
          <w:lang w:val="de-AT"/>
        </w:rPr>
        <w:t xml:space="preserve">Zentraler </w:t>
      </w:r>
      <w:r w:rsidR="006B6ECA" w:rsidRPr="00BA3E5A">
        <w:rPr>
          <w:lang w:val="de-AT"/>
        </w:rPr>
        <w:t>Services</w:t>
      </w:r>
      <w:r w:rsidR="00BA3E5A">
        <w:rPr>
          <w:lang w:val="de-AT"/>
        </w:rPr>
        <w:t>:</w:t>
      </w:r>
    </w:p>
    <w:p w14:paraId="201186EA" w14:textId="77777777" w:rsidR="006B6ECA" w:rsidRDefault="006B6ECA" w:rsidP="00F037A6">
      <w:pPr>
        <w:pStyle w:val="Listenabsatz"/>
        <w:numPr>
          <w:ilvl w:val="0"/>
          <w:numId w:val="16"/>
        </w:numPr>
        <w:rPr>
          <w:lang w:val="de-AT"/>
        </w:rPr>
      </w:pPr>
      <w:r>
        <w:rPr>
          <w:lang w:val="de-AT"/>
        </w:rPr>
        <w:t>MS Active Directory</w:t>
      </w:r>
    </w:p>
    <w:p w14:paraId="0FAE0237" w14:textId="20F69FDE" w:rsidR="00101D2D" w:rsidRDefault="006B6ECA" w:rsidP="00F037A6">
      <w:pPr>
        <w:pStyle w:val="Listenabsatz"/>
        <w:numPr>
          <w:ilvl w:val="0"/>
          <w:numId w:val="16"/>
        </w:numPr>
        <w:rPr>
          <w:lang w:val="de-AT"/>
        </w:rPr>
      </w:pPr>
      <w:r>
        <w:rPr>
          <w:lang w:val="de-AT"/>
        </w:rPr>
        <w:t>MS Exchange (Mail, Kalender)</w:t>
      </w:r>
    </w:p>
    <w:p w14:paraId="79023CB5" w14:textId="77777777" w:rsidR="00BA3E5A" w:rsidRPr="00287FFC" w:rsidRDefault="00BA3E5A" w:rsidP="00BA3E5A">
      <w:pPr>
        <w:pStyle w:val="Listenabsatz"/>
        <w:ind w:left="1068"/>
        <w:rPr>
          <w:lang w:val="de-AT"/>
        </w:rPr>
      </w:pPr>
    </w:p>
    <w:p w14:paraId="2197BCB1" w14:textId="639B5236" w:rsidR="00101D2D" w:rsidRPr="00287FFC" w:rsidRDefault="003F1383" w:rsidP="00BA3E5A">
      <w:pPr>
        <w:rPr>
          <w:lang w:val="de-AT"/>
        </w:rPr>
      </w:pPr>
      <w:r>
        <w:rPr>
          <w:lang w:val="de-AT"/>
        </w:rPr>
        <w:t>Arbeitsplatz-</w:t>
      </w:r>
      <w:r w:rsidR="00101D2D" w:rsidRPr="00287FFC">
        <w:rPr>
          <w:lang w:val="de-AT"/>
        </w:rPr>
        <w:t>PCs</w:t>
      </w:r>
      <w:r w:rsidR="00BA3E5A">
        <w:rPr>
          <w:lang w:val="de-AT"/>
        </w:rPr>
        <w:t>:</w:t>
      </w:r>
    </w:p>
    <w:p w14:paraId="780DAF96" w14:textId="77777777" w:rsidR="00101D2D" w:rsidRDefault="00101D2D" w:rsidP="00F037A6">
      <w:pPr>
        <w:pStyle w:val="Listenabsatz"/>
        <w:numPr>
          <w:ilvl w:val="0"/>
          <w:numId w:val="16"/>
        </w:numPr>
        <w:rPr>
          <w:lang w:val="de-AT"/>
        </w:rPr>
      </w:pPr>
      <w:r>
        <w:rPr>
          <w:lang w:val="de-AT"/>
        </w:rPr>
        <w:t>Windows 10</w:t>
      </w:r>
    </w:p>
    <w:p w14:paraId="40160B86" w14:textId="12D47D4E" w:rsidR="00101D2D" w:rsidRDefault="003F1383" w:rsidP="00F037A6">
      <w:pPr>
        <w:pStyle w:val="Listenabsatz"/>
        <w:numPr>
          <w:ilvl w:val="0"/>
          <w:numId w:val="16"/>
        </w:numPr>
        <w:rPr>
          <w:lang w:val="de-AT"/>
        </w:rPr>
      </w:pPr>
      <w:r>
        <w:rPr>
          <w:lang w:val="de-AT"/>
        </w:rPr>
        <w:t xml:space="preserve">MS </w:t>
      </w:r>
      <w:r w:rsidR="00101D2D" w:rsidRPr="00917071">
        <w:rPr>
          <w:lang w:val="de-AT"/>
        </w:rPr>
        <w:t>Office-Software</w:t>
      </w:r>
    </w:p>
    <w:p w14:paraId="0867420B" w14:textId="3A1F8DD8" w:rsidR="00101D2D" w:rsidRPr="00B279B7" w:rsidRDefault="00101D2D" w:rsidP="00F037A6">
      <w:pPr>
        <w:pStyle w:val="Listenabsatz"/>
        <w:numPr>
          <w:ilvl w:val="0"/>
          <w:numId w:val="16"/>
        </w:numPr>
      </w:pPr>
      <w:r w:rsidRPr="00101D2D">
        <w:rPr>
          <w:lang w:val="de-AT"/>
        </w:rPr>
        <w:t>WaWi Client-Software</w:t>
      </w:r>
    </w:p>
    <w:p w14:paraId="57264CAA" w14:textId="6CCADB20" w:rsidR="00101D2D" w:rsidRDefault="00101D2D" w:rsidP="00101D2D">
      <w:pPr>
        <w:pStyle w:val="berschrift2"/>
      </w:pPr>
      <w:bookmarkStart w:id="13" w:name="_Toc11141918"/>
      <w:r>
        <w:t>Betroffene Geschäftsprozesse</w:t>
      </w:r>
      <w:bookmarkEnd w:id="13"/>
    </w:p>
    <w:p w14:paraId="3D455EB9" w14:textId="35DA4746" w:rsidR="00A87F5D" w:rsidRPr="00A87F5D" w:rsidRDefault="00A87F5D" w:rsidP="00A87F5D">
      <w:r>
        <w:t xml:space="preserve">Das ERP-System betrifft </w:t>
      </w:r>
      <w:r w:rsidR="00824544">
        <w:t xml:space="preserve">alle Geschäftsprozesse des Unternehmens. Folgende Geschäftsprozesse sind </w:t>
      </w:r>
      <w:r w:rsidR="00F179AB">
        <w:t>bereits dokumentiert:</w:t>
      </w:r>
    </w:p>
    <w:p w14:paraId="7175CB0B" w14:textId="77777777" w:rsidR="00101D2D" w:rsidRDefault="00101D2D" w:rsidP="00F037A6">
      <w:pPr>
        <w:pStyle w:val="Listenabsatz"/>
        <w:numPr>
          <w:ilvl w:val="0"/>
          <w:numId w:val="18"/>
        </w:numPr>
      </w:pPr>
      <w:r>
        <w:t>Buchhaltung</w:t>
      </w:r>
    </w:p>
    <w:p w14:paraId="4E400E44" w14:textId="17413CA6" w:rsidR="00F40BF9" w:rsidRDefault="00F40BF9" w:rsidP="00F037A6">
      <w:pPr>
        <w:pStyle w:val="Listenabsatz"/>
        <w:numPr>
          <w:ilvl w:val="0"/>
          <w:numId w:val="16"/>
        </w:numPr>
      </w:pPr>
      <w:r>
        <w:t xml:space="preserve">Offene Posten </w:t>
      </w:r>
      <w:r w:rsidR="0049272B">
        <w:t>verwalten</w:t>
      </w:r>
    </w:p>
    <w:p w14:paraId="4EFB46B4" w14:textId="23E85ED3" w:rsidR="00101D2D" w:rsidRDefault="0049272B" w:rsidP="00F037A6">
      <w:pPr>
        <w:pStyle w:val="Listenabsatz"/>
        <w:numPr>
          <w:ilvl w:val="0"/>
          <w:numId w:val="16"/>
        </w:numPr>
      </w:pPr>
      <w:r>
        <w:t>Zahlungseingänge verwalten</w:t>
      </w:r>
    </w:p>
    <w:p w14:paraId="248A9953" w14:textId="5850240F" w:rsidR="0049272B" w:rsidRDefault="0049272B" w:rsidP="00F037A6">
      <w:pPr>
        <w:pStyle w:val="Listenabsatz"/>
        <w:numPr>
          <w:ilvl w:val="0"/>
          <w:numId w:val="16"/>
        </w:numPr>
      </w:pPr>
      <w:r>
        <w:t>Zahlungsausgänge verwalten</w:t>
      </w:r>
    </w:p>
    <w:p w14:paraId="18D43BD6" w14:textId="77777777" w:rsidR="00101D2D" w:rsidRDefault="00101D2D" w:rsidP="00F037A6">
      <w:pPr>
        <w:pStyle w:val="Listenabsatz"/>
        <w:numPr>
          <w:ilvl w:val="0"/>
          <w:numId w:val="18"/>
        </w:numPr>
      </w:pPr>
      <w:r>
        <w:t>Auftragsabwicklung</w:t>
      </w:r>
    </w:p>
    <w:p w14:paraId="21084F6B" w14:textId="0B5BC0E9" w:rsidR="00101D2D" w:rsidRDefault="00CD4F24" w:rsidP="00F037A6">
      <w:pPr>
        <w:pStyle w:val="Listenabsatz"/>
        <w:numPr>
          <w:ilvl w:val="0"/>
          <w:numId w:val="16"/>
        </w:numPr>
      </w:pPr>
      <w:r>
        <w:t>Kundena</w:t>
      </w:r>
      <w:r w:rsidR="00101D2D">
        <w:t>uftrag</w:t>
      </w:r>
      <w:r>
        <w:t xml:space="preserve"> abwickeln</w:t>
      </w:r>
    </w:p>
    <w:p w14:paraId="63091A8C" w14:textId="4BEDA419" w:rsidR="005B77B3" w:rsidRDefault="006D7972" w:rsidP="00F037A6">
      <w:pPr>
        <w:pStyle w:val="Listenabsatz"/>
        <w:numPr>
          <w:ilvl w:val="0"/>
          <w:numId w:val="16"/>
        </w:numPr>
      </w:pPr>
      <w:r>
        <w:t xml:space="preserve">Ware bei </w:t>
      </w:r>
      <w:r w:rsidR="00CD4F24">
        <w:t xml:space="preserve">Lieferanten </w:t>
      </w:r>
      <w:r>
        <w:t>bestellen</w:t>
      </w:r>
    </w:p>
    <w:p w14:paraId="3E28585D" w14:textId="35D307C0" w:rsidR="00F40BF9" w:rsidRDefault="00F40BF9" w:rsidP="00F037A6">
      <w:pPr>
        <w:pStyle w:val="Listenabsatz"/>
        <w:numPr>
          <w:ilvl w:val="0"/>
          <w:numId w:val="18"/>
        </w:numPr>
      </w:pPr>
      <w:r>
        <w:t>Materialwirtschaft</w:t>
      </w:r>
      <w:r w:rsidR="006D7972">
        <w:t xml:space="preserve"> </w:t>
      </w:r>
    </w:p>
    <w:p w14:paraId="262F13BC" w14:textId="5181DEA2" w:rsidR="00F40BF9" w:rsidRDefault="006D7972" w:rsidP="00F037A6">
      <w:pPr>
        <w:pStyle w:val="Listenabsatz"/>
        <w:numPr>
          <w:ilvl w:val="0"/>
          <w:numId w:val="16"/>
        </w:numPr>
      </w:pPr>
      <w:r>
        <w:t xml:space="preserve">Kundenauftrag </w:t>
      </w:r>
      <w:r w:rsidR="00D93F1C">
        <w:t>versenden</w:t>
      </w:r>
    </w:p>
    <w:p w14:paraId="7E46DD04" w14:textId="06221118" w:rsidR="00D93F1C" w:rsidRDefault="00D93F1C" w:rsidP="00F037A6">
      <w:pPr>
        <w:pStyle w:val="Listenabsatz"/>
        <w:numPr>
          <w:ilvl w:val="0"/>
          <w:numId w:val="16"/>
        </w:numPr>
      </w:pPr>
      <w:r>
        <w:t>Kundenauftrag zur Lieferung vom Service vorbereiten</w:t>
      </w:r>
    </w:p>
    <w:p w14:paraId="03C4104A" w14:textId="1D02015A" w:rsidR="005B77B3" w:rsidRDefault="008B6373" w:rsidP="00F037A6">
      <w:pPr>
        <w:pStyle w:val="Listenabsatz"/>
        <w:numPr>
          <w:ilvl w:val="0"/>
          <w:numId w:val="16"/>
        </w:numPr>
      </w:pPr>
      <w:r>
        <w:t>Lieferware ins Lager aufnehmen</w:t>
      </w:r>
    </w:p>
    <w:p w14:paraId="001F21B1" w14:textId="5BC5B60C" w:rsidR="00F179AB" w:rsidRDefault="00F179AB" w:rsidP="00F037A6">
      <w:pPr>
        <w:pStyle w:val="Listenabsatz"/>
        <w:numPr>
          <w:ilvl w:val="0"/>
          <w:numId w:val="18"/>
        </w:numPr>
      </w:pPr>
      <w:r>
        <w:t>Service</w:t>
      </w:r>
    </w:p>
    <w:p w14:paraId="4AE5D31C" w14:textId="4A4F3474" w:rsidR="00F179AB" w:rsidRDefault="00123742" w:rsidP="00F037A6">
      <w:pPr>
        <w:pStyle w:val="Listenabsatz"/>
        <w:numPr>
          <w:ilvl w:val="0"/>
          <w:numId w:val="16"/>
        </w:numPr>
      </w:pPr>
      <w:r>
        <w:t xml:space="preserve">Ware </w:t>
      </w:r>
      <w:r w:rsidR="00F179AB">
        <w:t>liefern</w:t>
      </w:r>
      <w:r>
        <w:t xml:space="preserve"> und installieren</w:t>
      </w:r>
    </w:p>
    <w:p w14:paraId="59FC6502" w14:textId="3670BD4B" w:rsidR="00F67632" w:rsidRDefault="00F67632" w:rsidP="00F037A6">
      <w:pPr>
        <w:pStyle w:val="Listenabsatz"/>
        <w:numPr>
          <w:ilvl w:val="0"/>
          <w:numId w:val="16"/>
        </w:numPr>
      </w:pPr>
      <w:r>
        <w:t>IT-Services liefern</w:t>
      </w:r>
    </w:p>
    <w:p w14:paraId="3F730B27" w14:textId="426D8F4C" w:rsidR="00101D2D" w:rsidRDefault="00101D2D" w:rsidP="00F037A6">
      <w:pPr>
        <w:pStyle w:val="Listenabsatz"/>
        <w:numPr>
          <w:ilvl w:val="0"/>
          <w:numId w:val="18"/>
        </w:numPr>
      </w:pPr>
      <w:r>
        <w:t>IT-Betrieb</w:t>
      </w:r>
    </w:p>
    <w:p w14:paraId="3B68DD89" w14:textId="6033351C" w:rsidR="00101D2D" w:rsidRDefault="0024142B" w:rsidP="00F037A6">
      <w:pPr>
        <w:pStyle w:val="Listenabsatz"/>
        <w:numPr>
          <w:ilvl w:val="0"/>
          <w:numId w:val="16"/>
        </w:numPr>
      </w:pPr>
      <w:r>
        <w:t>IT-Services betreiben</w:t>
      </w:r>
    </w:p>
    <w:p w14:paraId="2AC1E219" w14:textId="429C621A" w:rsidR="00B92692" w:rsidRDefault="00B92692" w:rsidP="00B92692">
      <w:r>
        <w:br w:type="page"/>
      </w:r>
    </w:p>
    <w:p w14:paraId="6B0BAFEC" w14:textId="79BA310C" w:rsidR="00B92692" w:rsidRDefault="00B92692" w:rsidP="000D765E">
      <w:pPr>
        <w:pStyle w:val="berschrift1"/>
      </w:pPr>
      <w:bookmarkStart w:id="14" w:name="_Toc450660567"/>
      <w:bookmarkStart w:id="15" w:name="_Toc11141919"/>
      <w:bookmarkEnd w:id="5"/>
      <w:r>
        <w:lastRenderedPageBreak/>
        <w:t>Definition der Anforderungen</w:t>
      </w:r>
      <w:bookmarkEnd w:id="14"/>
      <w:bookmarkEnd w:id="15"/>
    </w:p>
    <w:p w14:paraId="76F88ADF" w14:textId="749BAA42" w:rsidR="001977B5" w:rsidRPr="001977B5" w:rsidRDefault="001977B5" w:rsidP="001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1977B5">
        <w:rPr>
          <w:color w:val="FF0000"/>
        </w:rPr>
        <w:t>HINWEIS zur Formulierung von Anforderungen</w:t>
      </w:r>
      <w:r w:rsidR="0023756A">
        <w:rPr>
          <w:color w:val="FF0000"/>
        </w:rPr>
        <w:t xml:space="preserve"> (kann entfernt werden)</w:t>
      </w:r>
      <w:r w:rsidRPr="001977B5">
        <w:rPr>
          <w:color w:val="FF0000"/>
        </w:rPr>
        <w:t>:</w:t>
      </w:r>
    </w:p>
    <w:p w14:paraId="313B311D" w14:textId="5CDC68F1" w:rsidR="001977B5" w:rsidRDefault="001977B5" w:rsidP="001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Um sprachliche Transformationseffekte möglichst zu verringern, sollten Anforderungen auf Basis folgender Schablone formuliert werden. Besonders wichtig dabei ist, dass zwischen MUSS und KANN unterschieden wird. </w:t>
      </w:r>
    </w:p>
    <w:p w14:paraId="0EB2E049" w14:textId="033BB672" w:rsidR="001977B5" w:rsidRDefault="001977B5" w:rsidP="001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object w:dxaOrig="11210" w:dyaOrig="1510" w14:anchorId="3AC51808">
          <v:shape id="_x0000_i1030" type="#_x0000_t75" style="width:453.5pt;height:61pt" o:ole="">
            <v:imagedata r:id="rId11" o:title=""/>
          </v:shape>
          <o:OLEObject Type="Embed" ProgID="Visio.Drawing.15" ShapeID="_x0000_i1030" DrawAspect="Content" ObjectID="_1621754688" r:id="rId12"/>
        </w:object>
      </w:r>
    </w:p>
    <w:p w14:paraId="04AFAEE6" w14:textId="35F855A5" w:rsidR="001977B5" w:rsidRPr="001977B5" w:rsidRDefault="001977B5" w:rsidP="001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Wenn eine Bedingung zu beachten ist, soll diese Schablone verwendet werden:</w:t>
      </w:r>
    </w:p>
    <w:p w14:paraId="0F4FAC15" w14:textId="17CDF6DE" w:rsidR="001977B5" w:rsidRPr="001977B5" w:rsidRDefault="001977B5" w:rsidP="001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object w:dxaOrig="13271" w:dyaOrig="1510" w14:anchorId="628BCF4D">
          <v:shape id="_x0000_i1028" type="#_x0000_t75" style="width:453pt;height:51.5pt" o:ole="">
            <v:imagedata r:id="rId13" o:title=""/>
          </v:shape>
          <o:OLEObject Type="Embed" ProgID="Visio.Drawing.15" ShapeID="_x0000_i1028" DrawAspect="Content" ObjectID="_1621754689" r:id="rId14"/>
        </w:object>
      </w:r>
    </w:p>
    <w:p w14:paraId="64A6B062" w14:textId="101CE745" w:rsidR="00B516FB" w:rsidRDefault="00B516FB" w:rsidP="00B516FB">
      <w:pPr>
        <w:pStyle w:val="berschrift2"/>
      </w:pPr>
      <w:bookmarkStart w:id="16" w:name="_Toc450660569"/>
      <w:bookmarkStart w:id="17" w:name="_Toc450660570"/>
      <w:bookmarkStart w:id="18" w:name="_Toc11141920"/>
      <w:r>
        <w:t>Geforderte Liefergegenstände und Leistungen</w:t>
      </w:r>
      <w:bookmarkEnd w:id="17"/>
      <w:r w:rsidR="002A238A">
        <w:t xml:space="preserve"> (Muss-Kriterium)</w:t>
      </w:r>
      <w:bookmarkEnd w:id="18"/>
    </w:p>
    <w:p w14:paraId="728E07C7" w14:textId="42722CF9" w:rsidR="00933BA4" w:rsidRPr="00933BA4" w:rsidRDefault="00933BA4" w:rsidP="00840AFA">
      <w:pPr>
        <w:pStyle w:val="berschrift3"/>
      </w:pPr>
      <w:r w:rsidRPr="00933BA4">
        <w:t>Implementierungsphase</w:t>
      </w:r>
    </w:p>
    <w:p w14:paraId="69C99E01" w14:textId="27F13440" w:rsidR="00B516FB" w:rsidRPr="0094572C" w:rsidRDefault="00291644" w:rsidP="00B516FB">
      <w:r>
        <w:t>DER AUFTRAGNEHMER MUSS folgende Produkte bzw. Leistungen liefern</w:t>
      </w:r>
      <w:r w:rsidR="00B516FB">
        <w:t>:</w:t>
      </w:r>
    </w:p>
    <w:p w14:paraId="493D76CB" w14:textId="77777777" w:rsidR="00542588" w:rsidRPr="00F037A6" w:rsidRDefault="00623EB7" w:rsidP="00D776BD">
      <w:pPr>
        <w:pStyle w:val="Listenabsatz"/>
        <w:numPr>
          <w:ilvl w:val="0"/>
          <w:numId w:val="23"/>
        </w:numPr>
      </w:pPr>
      <w:r w:rsidRPr="00F037A6">
        <w:t>ERP Software</w:t>
      </w:r>
    </w:p>
    <w:p w14:paraId="76BF769C" w14:textId="163572D2" w:rsidR="00B516FB" w:rsidRPr="00F037A6" w:rsidRDefault="00623EB7" w:rsidP="00F037A6">
      <w:pPr>
        <w:pStyle w:val="Listenabsatz"/>
        <w:numPr>
          <w:ilvl w:val="1"/>
          <w:numId w:val="23"/>
        </w:numPr>
      </w:pPr>
      <w:r w:rsidRPr="00F037A6">
        <w:t>Lizenzen</w:t>
      </w:r>
    </w:p>
    <w:p w14:paraId="1B829B04" w14:textId="7D014081" w:rsidR="00D11257" w:rsidRDefault="00D11257" w:rsidP="00F037A6">
      <w:pPr>
        <w:pStyle w:val="Listenabsatz"/>
        <w:numPr>
          <w:ilvl w:val="1"/>
          <w:numId w:val="23"/>
        </w:numPr>
      </w:pPr>
      <w:r w:rsidRPr="00F037A6">
        <w:t xml:space="preserve">User </w:t>
      </w:r>
      <w:r w:rsidR="005515BD" w:rsidRPr="00F037A6">
        <w:t xml:space="preserve">und Administration </w:t>
      </w:r>
      <w:r w:rsidRPr="00F037A6">
        <w:t>Manual</w:t>
      </w:r>
      <w:r w:rsidR="005515BD" w:rsidRPr="00F037A6">
        <w:t>s</w:t>
      </w:r>
    </w:p>
    <w:p w14:paraId="341497EA" w14:textId="77777777" w:rsidR="00D776BD" w:rsidRPr="00F037A6" w:rsidRDefault="00D776BD" w:rsidP="00D776BD">
      <w:pPr>
        <w:pStyle w:val="Listenabsatz"/>
        <w:ind w:left="1080"/>
      </w:pPr>
    </w:p>
    <w:p w14:paraId="7B98C5D4" w14:textId="3796CA66" w:rsidR="00B516FB" w:rsidRPr="00F037A6" w:rsidRDefault="00623EB7" w:rsidP="00D776BD">
      <w:pPr>
        <w:pStyle w:val="Listenabsatz"/>
        <w:numPr>
          <w:ilvl w:val="0"/>
          <w:numId w:val="23"/>
        </w:numPr>
      </w:pPr>
      <w:r w:rsidRPr="00F037A6">
        <w:t>Implementierungsleistungen</w:t>
      </w:r>
    </w:p>
    <w:p w14:paraId="39F2EE34" w14:textId="2D8908D5" w:rsidR="005F6E3F" w:rsidRPr="00F037A6" w:rsidRDefault="005F6E3F" w:rsidP="00F037A6">
      <w:pPr>
        <w:pStyle w:val="Listenabsatz"/>
        <w:numPr>
          <w:ilvl w:val="1"/>
          <w:numId w:val="23"/>
        </w:numPr>
      </w:pPr>
      <w:r w:rsidRPr="00F037A6">
        <w:t>Erstellung Pflichtenheft anhand eines Demo-Systems</w:t>
      </w:r>
    </w:p>
    <w:p w14:paraId="24B95DC5" w14:textId="3A752BEE" w:rsidR="00EC34BD" w:rsidRPr="00F037A6" w:rsidRDefault="00623EB7" w:rsidP="00F037A6">
      <w:pPr>
        <w:pStyle w:val="Listenabsatz"/>
        <w:numPr>
          <w:ilvl w:val="1"/>
          <w:numId w:val="23"/>
        </w:numPr>
      </w:pPr>
      <w:r w:rsidRPr="00F037A6">
        <w:t>Basis-Installation</w:t>
      </w:r>
      <w:r w:rsidR="00756451" w:rsidRPr="00F037A6">
        <w:t xml:space="preserve"> </w:t>
      </w:r>
      <w:r w:rsidR="00EC34BD" w:rsidRPr="00F037A6">
        <w:t>de</w:t>
      </w:r>
      <w:r w:rsidR="00DE66F9" w:rsidRPr="00F037A6">
        <w:t>r ERP-Software auf der VMware Plattform des Auftraggebers</w:t>
      </w:r>
    </w:p>
    <w:p w14:paraId="3AE2C893" w14:textId="2F2B21B8" w:rsidR="00623EB7" w:rsidRPr="00F037A6" w:rsidRDefault="00623EB7" w:rsidP="00F037A6">
      <w:pPr>
        <w:pStyle w:val="Listenabsatz"/>
        <w:numPr>
          <w:ilvl w:val="1"/>
          <w:numId w:val="23"/>
        </w:numPr>
      </w:pPr>
      <w:r w:rsidRPr="00F037A6">
        <w:t>Konfiguration</w:t>
      </w:r>
      <w:r w:rsidR="00EC52E2" w:rsidRPr="00F037A6">
        <w:t xml:space="preserve"> </w:t>
      </w:r>
      <w:r w:rsidR="00756451" w:rsidRPr="00F037A6">
        <w:t xml:space="preserve">des Systems </w:t>
      </w:r>
      <w:r w:rsidR="00EC52E2" w:rsidRPr="00F037A6">
        <w:t>anhand des Pflichtenhefts</w:t>
      </w:r>
    </w:p>
    <w:p w14:paraId="4CB3B3FC" w14:textId="0708B438" w:rsidR="005F5C5E" w:rsidRPr="00F037A6" w:rsidRDefault="00186DAF" w:rsidP="00F037A6">
      <w:pPr>
        <w:pStyle w:val="Listenabsatz"/>
        <w:numPr>
          <w:ilvl w:val="1"/>
          <w:numId w:val="23"/>
        </w:numPr>
      </w:pPr>
      <w:r w:rsidRPr="00F037A6">
        <w:t xml:space="preserve">Implementierung </w:t>
      </w:r>
      <w:r w:rsidR="005F5C5E" w:rsidRPr="00F037A6">
        <w:t>Schnittstelle</w:t>
      </w:r>
      <w:r w:rsidRPr="00F037A6">
        <w:t xml:space="preserve"> zu Webshop</w:t>
      </w:r>
    </w:p>
    <w:p w14:paraId="003A0D5A" w14:textId="106B1A9A" w:rsidR="00186DAF" w:rsidRPr="00F037A6" w:rsidRDefault="00186DAF" w:rsidP="00F037A6">
      <w:pPr>
        <w:pStyle w:val="Listenabsatz"/>
        <w:numPr>
          <w:ilvl w:val="1"/>
          <w:numId w:val="23"/>
        </w:numPr>
      </w:pPr>
      <w:r w:rsidRPr="00F037A6">
        <w:t>Implementierung Schnittstelle zu Buchhaltungs-SW</w:t>
      </w:r>
    </w:p>
    <w:p w14:paraId="77E84435" w14:textId="5A2AEA9D" w:rsidR="00756451" w:rsidRPr="00F037A6" w:rsidRDefault="00756451" w:rsidP="00F037A6">
      <w:pPr>
        <w:pStyle w:val="Listenabsatz"/>
        <w:numPr>
          <w:ilvl w:val="1"/>
          <w:numId w:val="23"/>
        </w:numPr>
      </w:pPr>
      <w:r w:rsidRPr="00F037A6">
        <w:t>Unterstützung im Test-Betrieb</w:t>
      </w:r>
    </w:p>
    <w:p w14:paraId="2035880F" w14:textId="77777777" w:rsidR="00756451" w:rsidRPr="00F037A6" w:rsidRDefault="005A3B6B" w:rsidP="00F037A6">
      <w:pPr>
        <w:pStyle w:val="Listenabsatz"/>
        <w:numPr>
          <w:ilvl w:val="1"/>
          <w:numId w:val="23"/>
        </w:numPr>
      </w:pPr>
      <w:r w:rsidRPr="00F037A6">
        <w:t>Go-Live Support vor Ort für eine Woche</w:t>
      </w:r>
      <w:r w:rsidR="00756451" w:rsidRPr="00F037A6">
        <w:t xml:space="preserve"> </w:t>
      </w:r>
    </w:p>
    <w:p w14:paraId="783B1333" w14:textId="6CEA495A" w:rsidR="00756451" w:rsidRDefault="00756451" w:rsidP="00F037A6">
      <w:pPr>
        <w:pStyle w:val="Listenabsatz"/>
        <w:numPr>
          <w:ilvl w:val="1"/>
          <w:numId w:val="23"/>
        </w:numPr>
      </w:pPr>
      <w:r w:rsidRPr="00F037A6">
        <w:t>Installationsdokumentation</w:t>
      </w:r>
    </w:p>
    <w:p w14:paraId="730CEC9D" w14:textId="77777777" w:rsidR="00D776BD" w:rsidRPr="00F037A6" w:rsidRDefault="00D776BD" w:rsidP="00D776BD">
      <w:pPr>
        <w:pStyle w:val="Listenabsatz"/>
        <w:ind w:left="1080"/>
      </w:pPr>
    </w:p>
    <w:p w14:paraId="0F7FE169" w14:textId="13CED124" w:rsidR="00623EB7" w:rsidRPr="00F037A6" w:rsidRDefault="00623EB7" w:rsidP="00D776BD">
      <w:pPr>
        <w:pStyle w:val="Listenabsatz"/>
        <w:numPr>
          <w:ilvl w:val="0"/>
          <w:numId w:val="23"/>
        </w:numPr>
      </w:pPr>
      <w:r w:rsidRPr="00F037A6">
        <w:t>Schulungsleistungen</w:t>
      </w:r>
    </w:p>
    <w:p w14:paraId="0ECE72E4" w14:textId="3DDF6E24" w:rsidR="00542588" w:rsidRPr="00F037A6" w:rsidRDefault="00D11257" w:rsidP="00F037A6">
      <w:pPr>
        <w:pStyle w:val="Listenabsatz"/>
        <w:numPr>
          <w:ilvl w:val="1"/>
          <w:numId w:val="23"/>
        </w:numPr>
      </w:pPr>
      <w:r w:rsidRPr="00F037A6">
        <w:t>Schulungsunterlagen</w:t>
      </w:r>
    </w:p>
    <w:p w14:paraId="3F9135BE" w14:textId="0D2490BA" w:rsidR="00D11257" w:rsidRPr="00F037A6" w:rsidRDefault="00C04E95" w:rsidP="00F037A6">
      <w:pPr>
        <w:pStyle w:val="Listenabsatz"/>
        <w:numPr>
          <w:ilvl w:val="1"/>
          <w:numId w:val="23"/>
        </w:numPr>
      </w:pPr>
      <w:r w:rsidRPr="00F037A6">
        <w:t>User-</w:t>
      </w:r>
      <w:r w:rsidR="00D11257" w:rsidRPr="00F037A6">
        <w:t>Schulung</w:t>
      </w:r>
      <w:r w:rsidRPr="00F037A6">
        <w:t xml:space="preserve"> beim Kunden</w:t>
      </w:r>
    </w:p>
    <w:p w14:paraId="197F470C" w14:textId="497C804D" w:rsidR="00F037A6" w:rsidRDefault="00C04E95" w:rsidP="00B516FB">
      <w:pPr>
        <w:pStyle w:val="Listenabsatz"/>
        <w:numPr>
          <w:ilvl w:val="1"/>
          <w:numId w:val="23"/>
        </w:numPr>
      </w:pPr>
      <w:r w:rsidRPr="00F037A6">
        <w:t>Administrations-Schulung beim Kunden oder beim Anbieter</w:t>
      </w:r>
    </w:p>
    <w:p w14:paraId="4852ED8D" w14:textId="77777777" w:rsidR="00D776BD" w:rsidRDefault="00D776BD" w:rsidP="00D776BD">
      <w:pPr>
        <w:pStyle w:val="Listenabsatz"/>
        <w:ind w:left="1080"/>
      </w:pPr>
    </w:p>
    <w:p w14:paraId="21F37CAC" w14:textId="597F2BE9" w:rsidR="00B516FB" w:rsidRDefault="00291644" w:rsidP="00B516FB">
      <w:r>
        <w:t xml:space="preserve">DER AUFTRAGNEHMER MUSS folgende Leistungen </w:t>
      </w:r>
      <w:r w:rsidR="00B516FB">
        <w:t xml:space="preserve">im Rahmen des Projekts </w:t>
      </w:r>
      <w:r>
        <w:t>erbringen</w:t>
      </w:r>
      <w:r w:rsidR="00B83D9A">
        <w:t>:</w:t>
      </w:r>
    </w:p>
    <w:p w14:paraId="15028C8F" w14:textId="15DA44CC" w:rsidR="00B516FB" w:rsidRPr="00F037A6" w:rsidRDefault="00B516FB" w:rsidP="00F037A6">
      <w:pPr>
        <w:pStyle w:val="Listenabsatz"/>
        <w:numPr>
          <w:ilvl w:val="0"/>
          <w:numId w:val="22"/>
        </w:numPr>
      </w:pPr>
      <w:r w:rsidRPr="00F037A6">
        <w:t>Projektmanagement</w:t>
      </w:r>
      <w:r w:rsidR="005515BD" w:rsidRPr="00F037A6">
        <w:t xml:space="preserve"> </w:t>
      </w:r>
      <w:r w:rsidR="00E96B31">
        <w:t xml:space="preserve">für </w:t>
      </w:r>
      <w:r w:rsidR="008876F6">
        <w:t xml:space="preserve">den </w:t>
      </w:r>
      <w:r w:rsidR="00E96B31">
        <w:t>Aufgaben</w:t>
      </w:r>
      <w:r w:rsidR="008876F6">
        <w:t xml:space="preserve">bereich </w:t>
      </w:r>
      <w:r w:rsidR="00E96B31">
        <w:t>des Anbieters</w:t>
      </w:r>
    </w:p>
    <w:p w14:paraId="72892766" w14:textId="540D2531" w:rsidR="00B83D9A" w:rsidRPr="00F037A6" w:rsidRDefault="00F16655" w:rsidP="00F037A6">
      <w:pPr>
        <w:pStyle w:val="Listenabsatz"/>
        <w:numPr>
          <w:ilvl w:val="0"/>
          <w:numId w:val="22"/>
        </w:numPr>
      </w:pPr>
      <w:r w:rsidRPr="00F037A6">
        <w:lastRenderedPageBreak/>
        <w:t xml:space="preserve">Klärung der technischen Details zu den Webshop- und Buchhaltungs-Schnittstellen im direkten Kontakt zu den </w:t>
      </w:r>
      <w:r w:rsidR="00BC4362">
        <w:t xml:space="preserve">anderen </w:t>
      </w:r>
      <w:r w:rsidRPr="00F037A6">
        <w:t>Herstellern</w:t>
      </w:r>
    </w:p>
    <w:p w14:paraId="5A74BF66" w14:textId="7958C325" w:rsidR="00B516FB" w:rsidRDefault="009D3FB1" w:rsidP="00F037A6">
      <w:pPr>
        <w:pStyle w:val="Listenabsatz"/>
        <w:numPr>
          <w:ilvl w:val="0"/>
          <w:numId w:val="22"/>
        </w:numPr>
      </w:pPr>
      <w:r w:rsidRPr="00F037A6">
        <w:t>V</w:t>
      </w:r>
      <w:r w:rsidR="00186DAF" w:rsidRPr="00F037A6">
        <w:t xml:space="preserve">erantwortung für die </w:t>
      </w:r>
      <w:r w:rsidR="00F16655" w:rsidRPr="00F037A6">
        <w:t xml:space="preserve">korrekte </w:t>
      </w:r>
      <w:r w:rsidR="00186DAF" w:rsidRPr="00F037A6">
        <w:t xml:space="preserve">Funktion der </w:t>
      </w:r>
      <w:r w:rsidR="00B516FB" w:rsidRPr="00F037A6">
        <w:t>Schnittstellen</w:t>
      </w:r>
      <w:r w:rsidR="00186DAF" w:rsidRPr="00F037A6">
        <w:t xml:space="preserve"> zu Webshop und Buchhaltung</w:t>
      </w:r>
      <w:r w:rsidR="00B516FB" w:rsidRPr="00F037A6">
        <w:t xml:space="preserve"> </w:t>
      </w:r>
      <w:r w:rsidRPr="00F037A6">
        <w:t>gegenüber dem Auftraggeber</w:t>
      </w:r>
    </w:p>
    <w:p w14:paraId="5D4353E2" w14:textId="77777777" w:rsidR="00D776BD" w:rsidRPr="00F037A6" w:rsidRDefault="00D776BD" w:rsidP="00D776BD"/>
    <w:p w14:paraId="17B4F582" w14:textId="7162B2EC" w:rsidR="00BC4362" w:rsidRDefault="00933BA4" w:rsidP="00840AFA">
      <w:pPr>
        <w:pStyle w:val="berschrift3"/>
      </w:pPr>
      <w:r>
        <w:t>Betriebsphase</w:t>
      </w:r>
    </w:p>
    <w:p w14:paraId="03CDAE09" w14:textId="34FC21FB" w:rsidR="00BC4362" w:rsidRDefault="00BC4362" w:rsidP="00BC4362">
      <w:pPr>
        <w:pStyle w:val="Listenabsatz"/>
        <w:numPr>
          <w:ilvl w:val="0"/>
          <w:numId w:val="22"/>
        </w:numPr>
      </w:pPr>
      <w:r>
        <w:t>3</w:t>
      </w:r>
      <w:r w:rsidR="0014551E" w:rsidRPr="0014551E">
        <w:rPr>
          <w:vertAlign w:val="superscript"/>
        </w:rPr>
        <w:t>rd</w:t>
      </w:r>
      <w:r w:rsidR="0014551E">
        <w:t xml:space="preserve"> </w:t>
      </w:r>
      <w:r>
        <w:t xml:space="preserve">Level Support </w:t>
      </w:r>
      <w:r w:rsidR="00E54FD7">
        <w:t xml:space="preserve">durch ERP-Spezialisten </w:t>
      </w:r>
      <w:r>
        <w:t xml:space="preserve">während </w:t>
      </w:r>
      <w:r w:rsidR="00E54FD7">
        <w:t>Werktagen, 8:00 bis 18:00 Uhr</w:t>
      </w:r>
      <w:r w:rsidR="001260EB">
        <w:t xml:space="preserve"> via Telefon bzw. Remote Access</w:t>
      </w:r>
    </w:p>
    <w:p w14:paraId="3E38736B" w14:textId="0FD7057D" w:rsidR="00E54FD7" w:rsidRDefault="00E54FD7" w:rsidP="00BC4362">
      <w:pPr>
        <w:pStyle w:val="Listenabsatz"/>
        <w:numPr>
          <w:ilvl w:val="0"/>
          <w:numId w:val="22"/>
        </w:numPr>
      </w:pPr>
      <w:r>
        <w:t>Lieferung von Minor- und Major Updates/Upgrades für die ERP Software sowie die Web-shop- und Buchhaltungs-Schnittstellen</w:t>
      </w:r>
    </w:p>
    <w:p w14:paraId="46FA3D43" w14:textId="1F69AC81" w:rsidR="001260EB" w:rsidRDefault="001260EB" w:rsidP="00BC4362">
      <w:pPr>
        <w:pStyle w:val="Listenabsatz"/>
        <w:numPr>
          <w:ilvl w:val="0"/>
          <w:numId w:val="22"/>
        </w:numPr>
      </w:pPr>
      <w:r>
        <w:t>Optional: Installation von Updates/Upgrades</w:t>
      </w:r>
    </w:p>
    <w:p w14:paraId="3EAA9528" w14:textId="77777777" w:rsidR="00E54FD7" w:rsidRPr="00BC4362" w:rsidRDefault="00E54FD7" w:rsidP="00E54FD7">
      <w:pPr>
        <w:pStyle w:val="Listenabsatz"/>
        <w:ind w:left="720"/>
      </w:pPr>
    </w:p>
    <w:p w14:paraId="0D2CCA2A" w14:textId="77777777" w:rsidR="005C1315" w:rsidRDefault="005C1315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bookmarkStart w:id="19" w:name="_Toc450660571"/>
      <w:r>
        <w:br w:type="page"/>
      </w:r>
    </w:p>
    <w:p w14:paraId="429CBF33" w14:textId="5FEA0D9F" w:rsidR="00B516FB" w:rsidRDefault="00B516FB" w:rsidP="00B516FB">
      <w:pPr>
        <w:pStyle w:val="berschrift2"/>
      </w:pPr>
      <w:bookmarkStart w:id="20" w:name="_Toc11141921"/>
      <w:r>
        <w:lastRenderedPageBreak/>
        <w:t>Eigenleistungen</w:t>
      </w:r>
      <w:bookmarkEnd w:id="19"/>
      <w:r>
        <w:t xml:space="preserve"> </w:t>
      </w:r>
      <w:r w:rsidR="00E54FD7">
        <w:t>des Auftraggebers</w:t>
      </w:r>
      <w:bookmarkEnd w:id="20"/>
    </w:p>
    <w:p w14:paraId="206D41DC" w14:textId="538AB671" w:rsidR="00933BA4" w:rsidRPr="00933BA4" w:rsidRDefault="00933BA4" w:rsidP="00840AFA">
      <w:pPr>
        <w:pStyle w:val="berschrift3"/>
      </w:pPr>
      <w:r>
        <w:t>Implementierungsphase</w:t>
      </w:r>
    </w:p>
    <w:p w14:paraId="71F19971" w14:textId="77777777" w:rsidR="00EC34BD" w:rsidRDefault="0002492C" w:rsidP="00B516FB">
      <w:r>
        <w:t xml:space="preserve">Unser Unternehmen </w:t>
      </w:r>
      <w:r w:rsidR="00EC34BD">
        <w:t>stellt folgendes bereit:</w:t>
      </w:r>
    </w:p>
    <w:p w14:paraId="7BAC4785" w14:textId="77777777" w:rsidR="005C1315" w:rsidRDefault="005C1315" w:rsidP="00625D44">
      <w:pPr>
        <w:pStyle w:val="Listenabsatz"/>
        <w:numPr>
          <w:ilvl w:val="0"/>
          <w:numId w:val="4"/>
        </w:numPr>
        <w:ind w:left="360"/>
      </w:pPr>
      <w:r>
        <w:t>IT-Infrastruktur</w:t>
      </w:r>
    </w:p>
    <w:p w14:paraId="125FF167" w14:textId="495FCF9B" w:rsidR="00B516FB" w:rsidRDefault="00EC34BD" w:rsidP="00625D44">
      <w:pPr>
        <w:pStyle w:val="Listenabsatz"/>
        <w:numPr>
          <w:ilvl w:val="1"/>
          <w:numId w:val="4"/>
        </w:numPr>
        <w:ind w:left="1080"/>
      </w:pPr>
      <w:r>
        <w:t xml:space="preserve">VMware </w:t>
      </w:r>
      <w:proofErr w:type="spellStart"/>
      <w:r>
        <w:t>ESXi</w:t>
      </w:r>
      <w:proofErr w:type="spellEnd"/>
      <w:r>
        <w:t xml:space="preserve"> Infrastruktur</w:t>
      </w:r>
      <w:r w:rsidR="00C55C5E">
        <w:t xml:space="preserve"> (Server, Storage, Network)</w:t>
      </w:r>
    </w:p>
    <w:p w14:paraId="61F64C0C" w14:textId="76956E7F" w:rsidR="00C55C5E" w:rsidRDefault="00C55C5E" w:rsidP="00625D44">
      <w:pPr>
        <w:pStyle w:val="Listenabsatz"/>
        <w:numPr>
          <w:ilvl w:val="1"/>
          <w:numId w:val="4"/>
        </w:numPr>
        <w:ind w:left="1080"/>
      </w:pPr>
      <w:r>
        <w:t>Internet-Anbindung</w:t>
      </w:r>
    </w:p>
    <w:p w14:paraId="5DBCFFD5" w14:textId="46CF28ED" w:rsidR="005C1315" w:rsidRDefault="005C1315" w:rsidP="00625D44">
      <w:pPr>
        <w:pStyle w:val="Listenabsatz"/>
        <w:numPr>
          <w:ilvl w:val="1"/>
          <w:numId w:val="4"/>
        </w:numPr>
        <w:ind w:left="1080"/>
      </w:pPr>
      <w:r>
        <w:t>VPN-Tunnel zum Webshop-System</w:t>
      </w:r>
    </w:p>
    <w:p w14:paraId="1461DDFF" w14:textId="77777777" w:rsidR="00625D44" w:rsidRDefault="00625D44" w:rsidP="00625D44">
      <w:pPr>
        <w:pStyle w:val="Listenabsatz"/>
        <w:ind w:left="1080"/>
      </w:pPr>
    </w:p>
    <w:p w14:paraId="51F8A33A" w14:textId="46E76761" w:rsidR="005C1315" w:rsidRDefault="00625D44" w:rsidP="00625D44">
      <w:pPr>
        <w:pStyle w:val="Listenabsatz"/>
        <w:numPr>
          <w:ilvl w:val="0"/>
          <w:numId w:val="4"/>
        </w:numPr>
        <w:ind w:left="360"/>
      </w:pPr>
      <w:r>
        <w:t>Mitarbeit im Projekt</w:t>
      </w:r>
    </w:p>
    <w:p w14:paraId="3608588F" w14:textId="7B296CA6" w:rsidR="00246A62" w:rsidRDefault="00246A62" w:rsidP="00625D44">
      <w:pPr>
        <w:pStyle w:val="Listenabsatz"/>
        <w:numPr>
          <w:ilvl w:val="1"/>
          <w:numId w:val="4"/>
        </w:numPr>
        <w:ind w:left="1080"/>
      </w:pPr>
      <w:r>
        <w:t>Projekt-Team aus Mitarbeitern der Auftragsabwicklung, Buchhaltung und IT</w:t>
      </w:r>
      <w:r w:rsidR="00751EFE">
        <w:t xml:space="preserve"> </w:t>
      </w:r>
    </w:p>
    <w:p w14:paraId="40262B1E" w14:textId="4D6BBC83" w:rsidR="00246A62" w:rsidRDefault="00246A62" w:rsidP="00625D44">
      <w:pPr>
        <w:pStyle w:val="Listenabsatz"/>
        <w:numPr>
          <w:ilvl w:val="1"/>
          <w:numId w:val="4"/>
        </w:numPr>
        <w:ind w:left="1080"/>
      </w:pPr>
      <w:r>
        <w:t>Projekt</w:t>
      </w:r>
      <w:r w:rsidR="008876F6">
        <w:t>management für den Aufgabenbereich des Auftraggebers</w:t>
      </w:r>
    </w:p>
    <w:p w14:paraId="517402AC" w14:textId="5B2D013F" w:rsidR="00246A62" w:rsidRDefault="00246A62" w:rsidP="00625D44">
      <w:pPr>
        <w:pStyle w:val="Listenabsatz"/>
        <w:numPr>
          <w:ilvl w:val="1"/>
          <w:numId w:val="4"/>
        </w:numPr>
        <w:ind w:left="1080"/>
      </w:pPr>
      <w:r>
        <w:t>Mitarbeit</w:t>
      </w:r>
      <w:r w:rsidR="00751EFE">
        <w:t xml:space="preserve"> bei der Erstellung des Pflichtenhefts</w:t>
      </w:r>
    </w:p>
    <w:p w14:paraId="6895B4E9" w14:textId="68BB7741" w:rsidR="00751EFE" w:rsidRDefault="00751EFE" w:rsidP="00625D44">
      <w:pPr>
        <w:pStyle w:val="Listenabsatz"/>
        <w:numPr>
          <w:ilvl w:val="1"/>
          <w:numId w:val="4"/>
        </w:numPr>
        <w:ind w:left="1080"/>
      </w:pPr>
      <w:r>
        <w:t>Durchführung des Test-Betriebs</w:t>
      </w:r>
    </w:p>
    <w:p w14:paraId="4DDA3339" w14:textId="53955EE0" w:rsidR="00933BA4" w:rsidRDefault="00933BA4" w:rsidP="00840AFA">
      <w:pPr>
        <w:pStyle w:val="berschrift3"/>
      </w:pPr>
      <w:r>
        <w:t>Betriebsphase</w:t>
      </w:r>
    </w:p>
    <w:p w14:paraId="67AF7BB4" w14:textId="3A88D5DC" w:rsidR="007656EF" w:rsidRDefault="009C35C1" w:rsidP="009C35C1">
      <w:pPr>
        <w:pStyle w:val="Listenabsatz"/>
        <w:numPr>
          <w:ilvl w:val="0"/>
          <w:numId w:val="4"/>
        </w:numPr>
        <w:ind w:left="360"/>
        <w:rPr>
          <w:lang w:val="en-GB"/>
        </w:rPr>
      </w:pPr>
      <w:r>
        <w:t xml:space="preserve">Betrieb der ERP-Lösung incl. </w:t>
      </w:r>
      <w:r w:rsidRPr="009C35C1">
        <w:rPr>
          <w:lang w:val="en-GB"/>
        </w:rPr>
        <w:t>1</w:t>
      </w:r>
      <w:r w:rsidRPr="009C35C1">
        <w:rPr>
          <w:vertAlign w:val="superscript"/>
          <w:lang w:val="en-GB"/>
        </w:rPr>
        <w:t>st</w:t>
      </w:r>
      <w:r>
        <w:rPr>
          <w:lang w:val="en-GB"/>
        </w:rPr>
        <w:t>/</w:t>
      </w:r>
      <w:r w:rsidRPr="009C35C1">
        <w:rPr>
          <w:lang w:val="en-GB"/>
        </w:rPr>
        <w:t>2</w:t>
      </w:r>
      <w:r w:rsidRPr="009C35C1">
        <w:rPr>
          <w:vertAlign w:val="superscript"/>
          <w:lang w:val="en-GB"/>
        </w:rPr>
        <w:t>nd</w:t>
      </w:r>
      <w:r>
        <w:rPr>
          <w:lang w:val="en-GB"/>
        </w:rPr>
        <w:t xml:space="preserve"> </w:t>
      </w:r>
      <w:r w:rsidRPr="009C35C1">
        <w:rPr>
          <w:lang w:val="en-GB"/>
        </w:rPr>
        <w:t xml:space="preserve">Level </w:t>
      </w:r>
      <w:r>
        <w:rPr>
          <w:lang w:val="en-GB"/>
        </w:rPr>
        <w:t>User-</w:t>
      </w:r>
      <w:r w:rsidRPr="009C35C1">
        <w:rPr>
          <w:lang w:val="en-GB"/>
        </w:rPr>
        <w:t>S</w:t>
      </w:r>
      <w:r>
        <w:rPr>
          <w:lang w:val="en-GB"/>
        </w:rPr>
        <w:t xml:space="preserve">upport </w:t>
      </w:r>
    </w:p>
    <w:p w14:paraId="2E81201B" w14:textId="1DB54211" w:rsidR="0024690D" w:rsidRDefault="0024690D" w:rsidP="009C35C1">
      <w:pPr>
        <w:pStyle w:val="Listenabsatz"/>
        <w:numPr>
          <w:ilvl w:val="0"/>
          <w:numId w:val="4"/>
        </w:numPr>
        <w:ind w:left="360"/>
        <w:rPr>
          <w:lang w:val="en-GB"/>
        </w:rPr>
      </w:pPr>
      <w:r>
        <w:rPr>
          <w:lang w:val="en-GB"/>
        </w:rPr>
        <w:t xml:space="preserve">Remote Access (VPN) </w:t>
      </w:r>
      <w:proofErr w:type="spellStart"/>
      <w:r>
        <w:rPr>
          <w:lang w:val="en-GB"/>
        </w:rPr>
        <w:t>für</w:t>
      </w:r>
      <w:proofErr w:type="spellEnd"/>
      <w:r>
        <w:rPr>
          <w:lang w:val="en-GB"/>
        </w:rPr>
        <w:t xml:space="preserve"> Support-</w:t>
      </w:r>
      <w:proofErr w:type="spellStart"/>
      <w:r>
        <w:rPr>
          <w:lang w:val="en-GB"/>
        </w:rPr>
        <w:t>Zugriffe</w:t>
      </w:r>
      <w:proofErr w:type="spellEnd"/>
    </w:p>
    <w:p w14:paraId="5AE2E1F3" w14:textId="77777777" w:rsidR="009C35C1" w:rsidRPr="00234B83" w:rsidRDefault="009C35C1" w:rsidP="00234B83">
      <w:pPr>
        <w:rPr>
          <w:lang w:val="en-GB"/>
        </w:rPr>
      </w:pPr>
    </w:p>
    <w:p w14:paraId="3A68DE94" w14:textId="5623249C" w:rsidR="00B92692" w:rsidRDefault="00B92692" w:rsidP="00B92692">
      <w:pPr>
        <w:pStyle w:val="berschrift2"/>
      </w:pPr>
      <w:bookmarkStart w:id="21" w:name="_Toc11141922"/>
      <w:r>
        <w:t>Metriken der IT-Lösung</w:t>
      </w:r>
      <w:bookmarkEnd w:id="16"/>
      <w:r w:rsidR="002A238A">
        <w:t xml:space="preserve"> (Muss-Kriterium)</w:t>
      </w:r>
      <w:bookmarkEnd w:id="21"/>
    </w:p>
    <w:p w14:paraId="1D404E5D" w14:textId="6888F60E" w:rsidR="00291644" w:rsidRPr="00291644" w:rsidRDefault="00291644" w:rsidP="00291644">
      <w:r>
        <w:t>DAS SYSTEM MUSS folgende Metriken unterstützen: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3051"/>
        <w:gridCol w:w="1583"/>
        <w:gridCol w:w="4426"/>
      </w:tblGrid>
      <w:tr w:rsidR="000F588F" w14:paraId="1587BC4F" w14:textId="77777777" w:rsidTr="00984B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A22531" w14:textId="311917D1" w:rsidR="000F588F" w:rsidRDefault="00FF77F1" w:rsidP="00B92692">
            <w:r>
              <w:t>Metrik</w:t>
            </w:r>
          </w:p>
        </w:tc>
        <w:tc>
          <w:tcPr>
            <w:tcW w:w="0" w:type="auto"/>
          </w:tcPr>
          <w:p w14:paraId="2679B560" w14:textId="259FA810" w:rsidR="000F588F" w:rsidRDefault="00552AEC" w:rsidP="00984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Anforderung</w:t>
            </w:r>
          </w:p>
        </w:tc>
        <w:tc>
          <w:tcPr>
            <w:tcW w:w="0" w:type="auto"/>
          </w:tcPr>
          <w:p w14:paraId="262FDEEC" w14:textId="2B57418F" w:rsidR="000F588F" w:rsidRDefault="00FF77F1" w:rsidP="00B92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Bemerkungen</w:t>
            </w:r>
          </w:p>
        </w:tc>
      </w:tr>
      <w:tr w:rsidR="00FF77F1" w14:paraId="49E1866D" w14:textId="77777777" w:rsidTr="00984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7504DC" w14:textId="63FF8379" w:rsidR="00FF77F1" w:rsidRDefault="00FF77F1" w:rsidP="00B92692">
            <w:r>
              <w:t>Useranzahl</w:t>
            </w:r>
            <w:r w:rsidR="00BF3B9C">
              <w:t xml:space="preserve"> – alle Funktionen</w:t>
            </w:r>
          </w:p>
        </w:tc>
        <w:tc>
          <w:tcPr>
            <w:tcW w:w="0" w:type="auto"/>
          </w:tcPr>
          <w:p w14:paraId="3F4858A5" w14:textId="127AB786" w:rsidR="00FF77F1" w:rsidRDefault="00BF3B9C" w:rsidP="0098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</w:tcPr>
          <w:p w14:paraId="557D7AEC" w14:textId="47FF8B9E" w:rsidR="00FF77F1" w:rsidRDefault="00BF3B9C" w:rsidP="00B9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Geschäftsführung, Auftragsabwicklung, Buchhaltung</w:t>
            </w:r>
          </w:p>
        </w:tc>
      </w:tr>
      <w:tr w:rsidR="00BF3B9C" w14:paraId="7A0B2201" w14:textId="77777777" w:rsidTr="00984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6BEC5E" w14:textId="6D6ADCB5" w:rsidR="00BF3B9C" w:rsidRDefault="00BF3B9C" w:rsidP="00B92692">
            <w:r>
              <w:t>Useranzahl – einschränkte Funktionen</w:t>
            </w:r>
          </w:p>
        </w:tc>
        <w:tc>
          <w:tcPr>
            <w:tcW w:w="0" w:type="auto"/>
          </w:tcPr>
          <w:p w14:paraId="23577A50" w14:textId="707CA88A" w:rsidR="00BF3B9C" w:rsidRDefault="001F0739" w:rsidP="0098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0" w:type="auto"/>
          </w:tcPr>
          <w:p w14:paraId="6DFC1053" w14:textId="3424C86D" w:rsidR="00BF3B9C" w:rsidRDefault="001F0739" w:rsidP="00B9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Lager, Service, Verkauf, IT</w:t>
            </w:r>
          </w:p>
        </w:tc>
      </w:tr>
      <w:tr w:rsidR="00984B3D" w14:paraId="6E2A9E00" w14:textId="77777777" w:rsidTr="00984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1F1FF6" w14:textId="626465F3" w:rsidR="00984B3D" w:rsidRDefault="00984B3D" w:rsidP="00B92692">
            <w:r>
              <w:t>Anzahl Kunden</w:t>
            </w:r>
          </w:p>
        </w:tc>
        <w:tc>
          <w:tcPr>
            <w:tcW w:w="0" w:type="auto"/>
          </w:tcPr>
          <w:p w14:paraId="4819F87C" w14:textId="15ABA6B1" w:rsidR="00984B3D" w:rsidRDefault="00133EB6" w:rsidP="0098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  <w:tc>
          <w:tcPr>
            <w:tcW w:w="0" w:type="auto"/>
          </w:tcPr>
          <w:p w14:paraId="275E77E7" w14:textId="5B71938D" w:rsidR="00984B3D" w:rsidRDefault="00984B3D" w:rsidP="00B9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4B3D" w14:paraId="4E9F70BF" w14:textId="77777777" w:rsidTr="00984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92814" w14:textId="504B0E03" w:rsidR="00984B3D" w:rsidRDefault="00984B3D" w:rsidP="00B92692">
            <w:r>
              <w:t xml:space="preserve">Anzahl </w:t>
            </w:r>
            <w:r w:rsidR="00133EB6">
              <w:t>Aufträge pro Jahr</w:t>
            </w:r>
          </w:p>
        </w:tc>
        <w:tc>
          <w:tcPr>
            <w:tcW w:w="0" w:type="auto"/>
          </w:tcPr>
          <w:p w14:paraId="09E36621" w14:textId="25662197" w:rsidR="00984B3D" w:rsidRDefault="0021488D" w:rsidP="0098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  <w:tc>
          <w:tcPr>
            <w:tcW w:w="0" w:type="auto"/>
          </w:tcPr>
          <w:p w14:paraId="73D1B1D0" w14:textId="5D48C39E" w:rsidR="00984B3D" w:rsidRDefault="00984B3D" w:rsidP="00B9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EB6" w14:paraId="72E09D96" w14:textId="77777777" w:rsidTr="00984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7D5738" w14:textId="57AB136F" w:rsidR="00133EB6" w:rsidRDefault="0021488D" w:rsidP="00B92692">
            <w:r>
              <w:t>Verfügbarkeit der IT-Lösung</w:t>
            </w:r>
          </w:p>
        </w:tc>
        <w:tc>
          <w:tcPr>
            <w:tcW w:w="0" w:type="auto"/>
          </w:tcPr>
          <w:p w14:paraId="3B87E46C" w14:textId="68E607EA" w:rsidR="00133EB6" w:rsidRDefault="00234B83" w:rsidP="0098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Mo-Fr w</w:t>
            </w:r>
            <w:r w:rsidR="003E64DA">
              <w:t>erktags</w:t>
            </w:r>
            <w:r>
              <w:t xml:space="preserve">, </w:t>
            </w:r>
            <w:r>
              <w:br/>
            </w:r>
            <w:r w:rsidR="003E64DA">
              <w:t xml:space="preserve">7:00 </w:t>
            </w:r>
            <w:r>
              <w:t xml:space="preserve">bis </w:t>
            </w:r>
            <w:r w:rsidR="003E64DA">
              <w:t>20:00</w:t>
            </w:r>
          </w:p>
        </w:tc>
        <w:tc>
          <w:tcPr>
            <w:tcW w:w="0" w:type="auto"/>
          </w:tcPr>
          <w:p w14:paraId="6752E9CF" w14:textId="7D262C68" w:rsidR="00133EB6" w:rsidRDefault="003E64DA" w:rsidP="00B9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Normale Geschäftszeiten</w:t>
            </w:r>
          </w:p>
        </w:tc>
      </w:tr>
      <w:tr w:rsidR="003E64DA" w14:paraId="17A09562" w14:textId="77777777" w:rsidTr="00984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5197FB" w14:textId="4258ACC8" w:rsidR="003E64DA" w:rsidRDefault="00A72354" w:rsidP="00B92692">
            <w:r>
              <w:t>Max. Nicht-Verfügbarkeit der IT-Lösung</w:t>
            </w:r>
          </w:p>
        </w:tc>
        <w:tc>
          <w:tcPr>
            <w:tcW w:w="0" w:type="auto"/>
          </w:tcPr>
          <w:p w14:paraId="55401CF9" w14:textId="2F83AE76" w:rsidR="003E64DA" w:rsidRDefault="00B516FB" w:rsidP="0098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Stunden</w:t>
            </w:r>
          </w:p>
        </w:tc>
        <w:tc>
          <w:tcPr>
            <w:tcW w:w="0" w:type="auto"/>
          </w:tcPr>
          <w:p w14:paraId="17A45D6B" w14:textId="7D9BAB6F" w:rsidR="003E64DA" w:rsidRDefault="00B516FB" w:rsidP="00B9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Lösung darf nicht mehr als 8 Stunden am Stück ausfallen</w:t>
            </w:r>
          </w:p>
        </w:tc>
      </w:tr>
    </w:tbl>
    <w:p w14:paraId="0A2B5398" w14:textId="77777777" w:rsidR="000F588F" w:rsidRDefault="000F588F" w:rsidP="00B92692"/>
    <w:p w14:paraId="2BFFC84B" w14:textId="77777777" w:rsidR="007F41C1" w:rsidRDefault="007F41C1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bookmarkStart w:id="22" w:name="_Toc450660572"/>
      <w:r>
        <w:br w:type="page"/>
      </w:r>
    </w:p>
    <w:p w14:paraId="16537D19" w14:textId="6881F051" w:rsidR="00B92692" w:rsidRDefault="00B92692" w:rsidP="00512A8B">
      <w:pPr>
        <w:pStyle w:val="berschrift2"/>
      </w:pPr>
      <w:bookmarkStart w:id="23" w:name="_Toc11141923"/>
      <w:r w:rsidRPr="00334B49">
        <w:lastRenderedPageBreak/>
        <w:t>Daten-Anforderungen</w:t>
      </w:r>
      <w:bookmarkEnd w:id="22"/>
      <w:bookmarkEnd w:id="23"/>
    </w:p>
    <w:p w14:paraId="1BF2DB56" w14:textId="4629B51F" w:rsidR="00B92692" w:rsidRDefault="004647FD" w:rsidP="00840AFA">
      <w:pPr>
        <w:pStyle w:val="berschrift3"/>
      </w:pPr>
      <w:r>
        <w:t>Datenobjekte</w:t>
      </w:r>
      <w:r w:rsidR="00C44DB6">
        <w:t xml:space="preserve"> (Muss-Kriterium)</w:t>
      </w:r>
    </w:p>
    <w:p w14:paraId="2A56014A" w14:textId="599F4EB3" w:rsidR="00721C63" w:rsidRPr="00721C63" w:rsidRDefault="00291644" w:rsidP="00721C63">
      <w:r>
        <w:t xml:space="preserve">DAS SYSTEM MUSS alle </w:t>
      </w:r>
      <w:r w:rsidR="00AD1118">
        <w:t>Datenobjekte unterstützen</w:t>
      </w:r>
      <w:r w:rsidR="00B51C0C">
        <w:t>, welche zur Durchführung der Geschäftsprozesse benötigt werden</w:t>
      </w:r>
      <w:r w:rsidR="00AD1118">
        <w:t>. Nur besondere Anforderungen sind hier ausdrücklich erwähnt</w:t>
      </w:r>
      <w:r w:rsidR="00B51C0C">
        <w:t>.</w:t>
      </w:r>
    </w:p>
    <w:p w14:paraId="22C5D12C" w14:textId="5C11FD16" w:rsidR="004647FD" w:rsidRDefault="0096580C" w:rsidP="00F037A6">
      <w:pPr>
        <w:pStyle w:val="Listenabsatz"/>
        <w:numPr>
          <w:ilvl w:val="0"/>
          <w:numId w:val="3"/>
        </w:numPr>
      </w:pPr>
      <w:r>
        <w:t>Geschäftspartner</w:t>
      </w:r>
      <w:r w:rsidR="00761DF1">
        <w:t xml:space="preserve">-Stammdaten </w:t>
      </w:r>
      <w:r w:rsidR="00C962B7">
        <w:t>(</w:t>
      </w:r>
      <w:r>
        <w:t xml:space="preserve">Interessenten, </w:t>
      </w:r>
      <w:r w:rsidR="00C962B7">
        <w:t>Kunden, Lieferanten</w:t>
      </w:r>
      <w:r>
        <w:t>)</w:t>
      </w:r>
    </w:p>
    <w:p w14:paraId="39270A7C" w14:textId="2980D816" w:rsidR="00761DF1" w:rsidRDefault="00761DF1" w:rsidP="00761DF1">
      <w:pPr>
        <w:pStyle w:val="Listenabsatz"/>
        <w:numPr>
          <w:ilvl w:val="1"/>
          <w:numId w:val="3"/>
        </w:numPr>
      </w:pPr>
      <w:r>
        <w:t>Firmendaten</w:t>
      </w:r>
    </w:p>
    <w:p w14:paraId="4EEE85DB" w14:textId="675D5899" w:rsidR="00761DF1" w:rsidRDefault="00761DF1" w:rsidP="00761DF1">
      <w:pPr>
        <w:pStyle w:val="Listenabsatz"/>
        <w:numPr>
          <w:ilvl w:val="1"/>
          <w:numId w:val="3"/>
        </w:numPr>
      </w:pPr>
      <w:r>
        <w:t>Ansprechpartner</w:t>
      </w:r>
    </w:p>
    <w:p w14:paraId="031CD1EF" w14:textId="55FF2502" w:rsidR="00761DF1" w:rsidRDefault="00761DF1" w:rsidP="00761DF1">
      <w:pPr>
        <w:pStyle w:val="Listenabsatz"/>
        <w:numPr>
          <w:ilvl w:val="1"/>
          <w:numId w:val="3"/>
        </w:numPr>
      </w:pPr>
      <w:r>
        <w:t>Sperrvermerke frei definierbar</w:t>
      </w:r>
    </w:p>
    <w:p w14:paraId="2C10238C" w14:textId="7310E960" w:rsidR="002D58E8" w:rsidRDefault="002D58E8" w:rsidP="00F037A6">
      <w:pPr>
        <w:pStyle w:val="Listenabsatz"/>
        <w:numPr>
          <w:ilvl w:val="0"/>
          <w:numId w:val="3"/>
        </w:numPr>
      </w:pPr>
      <w:r>
        <w:t>Artikel</w:t>
      </w:r>
      <w:r w:rsidR="001F6615">
        <w:t>- und Lager</w:t>
      </w:r>
      <w:r>
        <w:t>stamm</w:t>
      </w:r>
    </w:p>
    <w:p w14:paraId="6AD5EF33" w14:textId="75A5C93F" w:rsidR="000D7B4B" w:rsidRDefault="000D7B4B" w:rsidP="000D7B4B">
      <w:pPr>
        <w:pStyle w:val="Listenabsatz"/>
        <w:numPr>
          <w:ilvl w:val="1"/>
          <w:numId w:val="3"/>
        </w:numPr>
      </w:pPr>
      <w:r>
        <w:t>Artikelnummer im Webshop</w:t>
      </w:r>
    </w:p>
    <w:p w14:paraId="742665D4" w14:textId="21362612" w:rsidR="00315BA1" w:rsidRDefault="00315BA1" w:rsidP="000D7B4B">
      <w:pPr>
        <w:pStyle w:val="Listenabsatz"/>
        <w:numPr>
          <w:ilvl w:val="1"/>
          <w:numId w:val="3"/>
        </w:numPr>
      </w:pPr>
      <w:r>
        <w:t>Mehrere Lieferanten pro Artikel</w:t>
      </w:r>
    </w:p>
    <w:p w14:paraId="6D2A175C" w14:textId="104EEA20" w:rsidR="002D58E8" w:rsidRDefault="002D58E8" w:rsidP="00F037A6">
      <w:pPr>
        <w:pStyle w:val="Listenabsatz"/>
        <w:numPr>
          <w:ilvl w:val="0"/>
          <w:numId w:val="3"/>
        </w:numPr>
      </w:pPr>
      <w:r>
        <w:t>Angebote</w:t>
      </w:r>
      <w:r w:rsidR="00895C3F">
        <w:t xml:space="preserve"> </w:t>
      </w:r>
    </w:p>
    <w:p w14:paraId="3AFC8E21" w14:textId="14A5BE70" w:rsidR="002D58E8" w:rsidRDefault="002D58E8" w:rsidP="00F037A6">
      <w:pPr>
        <w:pStyle w:val="Listenabsatz"/>
        <w:numPr>
          <w:ilvl w:val="0"/>
          <w:numId w:val="3"/>
        </w:numPr>
      </w:pPr>
      <w:r>
        <w:t>Aufträge</w:t>
      </w:r>
    </w:p>
    <w:p w14:paraId="35879978" w14:textId="73B45039" w:rsidR="004D3F10" w:rsidRDefault="004D3F10" w:rsidP="004D3F10">
      <w:pPr>
        <w:pStyle w:val="Listenabsatz"/>
        <w:numPr>
          <w:ilvl w:val="1"/>
          <w:numId w:val="3"/>
        </w:numPr>
      </w:pPr>
      <w:r>
        <w:t xml:space="preserve">Liefersperre für </w:t>
      </w:r>
      <w:r w:rsidR="00247A05">
        <w:t xml:space="preserve">geforderte </w:t>
      </w:r>
      <w:r>
        <w:t>Vorauszahlungen</w:t>
      </w:r>
    </w:p>
    <w:p w14:paraId="6776882D" w14:textId="04EA2E73" w:rsidR="00721C63" w:rsidRDefault="00721C63" w:rsidP="004D3F10">
      <w:pPr>
        <w:pStyle w:val="Listenabsatz"/>
        <w:numPr>
          <w:ilvl w:val="1"/>
          <w:numId w:val="3"/>
        </w:numPr>
      </w:pPr>
      <w:r>
        <w:t>Terminvereinbarungen für Servicetechniker</w:t>
      </w:r>
    </w:p>
    <w:p w14:paraId="4AA24CDA" w14:textId="3F5D96A0" w:rsidR="00F70681" w:rsidRDefault="00F70681" w:rsidP="00F037A6">
      <w:pPr>
        <w:pStyle w:val="Listenabsatz"/>
        <w:numPr>
          <w:ilvl w:val="0"/>
          <w:numId w:val="3"/>
        </w:numPr>
      </w:pPr>
      <w:r>
        <w:t>Bestellungen</w:t>
      </w:r>
    </w:p>
    <w:p w14:paraId="4BEA00F8" w14:textId="019D6E5D" w:rsidR="00F70681" w:rsidRDefault="00F70681" w:rsidP="00F70681">
      <w:pPr>
        <w:pStyle w:val="Listenabsatz"/>
        <w:numPr>
          <w:ilvl w:val="0"/>
          <w:numId w:val="3"/>
        </w:numPr>
      </w:pPr>
      <w:r>
        <w:t>Rechnungen</w:t>
      </w:r>
    </w:p>
    <w:p w14:paraId="0F9FA793" w14:textId="7E1C64C8" w:rsidR="000D7B4B" w:rsidRDefault="000D7B4B" w:rsidP="000D7B4B">
      <w:pPr>
        <w:pStyle w:val="Listenabsatz"/>
        <w:numPr>
          <w:ilvl w:val="1"/>
          <w:numId w:val="3"/>
        </w:numPr>
      </w:pPr>
      <w:r>
        <w:t>OP-Nummer der Buchhaltung</w:t>
      </w:r>
    </w:p>
    <w:p w14:paraId="0ACEBD6A" w14:textId="19B0C9B7" w:rsidR="002C7409" w:rsidRDefault="00B92692" w:rsidP="00840AFA">
      <w:pPr>
        <w:pStyle w:val="berschrift3"/>
      </w:pPr>
      <w:r w:rsidRPr="00512A8B">
        <w:t>Datenzugriff</w:t>
      </w:r>
      <w:r w:rsidR="002C7409">
        <w:t xml:space="preserve"> </w:t>
      </w:r>
      <w:r w:rsidR="00041C42">
        <w:t>(Muss-Kriterium)</w:t>
      </w:r>
    </w:p>
    <w:p w14:paraId="27712E4E" w14:textId="37795976" w:rsidR="000530C5" w:rsidRPr="000530C5" w:rsidRDefault="00291644" w:rsidP="000530C5">
      <w:r>
        <w:t xml:space="preserve">DAS SYSTEM MUSS </w:t>
      </w:r>
      <w:r w:rsidR="000530C5">
        <w:t xml:space="preserve">mehrere </w:t>
      </w:r>
      <w:r w:rsidR="009F01C1">
        <w:t>Benutzer-</w:t>
      </w:r>
      <w:r w:rsidR="000530C5">
        <w:t xml:space="preserve">Rollen </w:t>
      </w:r>
      <w:r w:rsidR="009F01C1">
        <w:t xml:space="preserve">unterstützen, um den Datenzugriff pro Benutzer </w:t>
      </w:r>
      <w:r>
        <w:t xml:space="preserve">steuern </w:t>
      </w:r>
      <w:r w:rsidR="009F01C1">
        <w:t>zu können:</w:t>
      </w:r>
    </w:p>
    <w:p w14:paraId="03B9CC5E" w14:textId="2D6D07EE" w:rsidR="002C7409" w:rsidRDefault="002A238A" w:rsidP="00F037A6">
      <w:pPr>
        <w:pStyle w:val="Listenabsatz"/>
        <w:numPr>
          <w:ilvl w:val="0"/>
          <w:numId w:val="8"/>
        </w:numPr>
      </w:pPr>
      <w:r>
        <w:t>Auftragsabwicklung, Buchhaltung, Geschäftsführung</w:t>
      </w:r>
    </w:p>
    <w:p w14:paraId="3F71F1CC" w14:textId="5CDEF2C6" w:rsidR="002C7409" w:rsidRDefault="002A238A" w:rsidP="00F037A6">
      <w:pPr>
        <w:pStyle w:val="Listenabsatz"/>
        <w:numPr>
          <w:ilvl w:val="1"/>
          <w:numId w:val="8"/>
        </w:numPr>
      </w:pPr>
      <w:r>
        <w:t>Alle Rechte zu allen Daten</w:t>
      </w:r>
    </w:p>
    <w:p w14:paraId="4CFB68BF" w14:textId="594C00C3" w:rsidR="00B92692" w:rsidRDefault="00F70B39" w:rsidP="00F037A6">
      <w:pPr>
        <w:pStyle w:val="Listenabsatz"/>
        <w:numPr>
          <w:ilvl w:val="0"/>
          <w:numId w:val="8"/>
        </w:numPr>
      </w:pPr>
      <w:r>
        <w:t>Lager</w:t>
      </w:r>
      <w:r w:rsidR="00FD4286">
        <w:t xml:space="preserve"> und Service</w:t>
      </w:r>
    </w:p>
    <w:p w14:paraId="5FA78C87" w14:textId="6B00A350" w:rsidR="00567823" w:rsidRDefault="00B60BFD" w:rsidP="00F70B39">
      <w:pPr>
        <w:pStyle w:val="Listenabsatz"/>
        <w:numPr>
          <w:ilvl w:val="1"/>
          <w:numId w:val="8"/>
        </w:numPr>
      </w:pPr>
      <w:r>
        <w:t>Nur Lesezugriff</w:t>
      </w:r>
    </w:p>
    <w:p w14:paraId="7B439C1F" w14:textId="4E006AEB" w:rsidR="00F70B39" w:rsidRDefault="00F70B39" w:rsidP="00567823">
      <w:pPr>
        <w:pStyle w:val="Listenabsatz"/>
        <w:numPr>
          <w:ilvl w:val="2"/>
          <w:numId w:val="8"/>
        </w:numPr>
      </w:pPr>
      <w:r>
        <w:t xml:space="preserve">Aufträge </w:t>
      </w:r>
    </w:p>
    <w:p w14:paraId="0980350D" w14:textId="043FDFFA" w:rsidR="00567823" w:rsidRDefault="00567823" w:rsidP="00567823">
      <w:pPr>
        <w:pStyle w:val="Listenabsatz"/>
        <w:numPr>
          <w:ilvl w:val="2"/>
          <w:numId w:val="8"/>
        </w:numPr>
      </w:pPr>
      <w:r>
        <w:t xml:space="preserve">Bestellungen </w:t>
      </w:r>
    </w:p>
    <w:p w14:paraId="21802CA0" w14:textId="3936439F" w:rsidR="00567823" w:rsidRDefault="00FD4286" w:rsidP="00567823">
      <w:pPr>
        <w:pStyle w:val="Listenabsatz"/>
        <w:numPr>
          <w:ilvl w:val="2"/>
          <w:numId w:val="8"/>
        </w:numPr>
      </w:pPr>
      <w:r>
        <w:t>Geschäftspartner</w:t>
      </w:r>
      <w:r w:rsidR="00B60BFD">
        <w:t>-Stammdaten</w:t>
      </w:r>
    </w:p>
    <w:p w14:paraId="1FE90234" w14:textId="1C60142C" w:rsidR="00B60BFD" w:rsidRDefault="00B60BFD" w:rsidP="00F70B39">
      <w:pPr>
        <w:pStyle w:val="Listenabsatz"/>
        <w:numPr>
          <w:ilvl w:val="1"/>
          <w:numId w:val="8"/>
        </w:numPr>
      </w:pPr>
      <w:r>
        <w:t>Lese- und Schreibzugriff</w:t>
      </w:r>
    </w:p>
    <w:p w14:paraId="1E6DBF80" w14:textId="2A0E0E20" w:rsidR="00F70B39" w:rsidRDefault="00567823" w:rsidP="00B60BFD">
      <w:pPr>
        <w:pStyle w:val="Listenabsatz"/>
        <w:numPr>
          <w:ilvl w:val="2"/>
          <w:numId w:val="8"/>
        </w:numPr>
      </w:pPr>
      <w:r>
        <w:t xml:space="preserve">Status </w:t>
      </w:r>
      <w:r w:rsidR="00F70B39">
        <w:t xml:space="preserve">von Auftragspositionen </w:t>
      </w:r>
    </w:p>
    <w:p w14:paraId="4FF5FB43" w14:textId="338BFE09" w:rsidR="00567823" w:rsidRDefault="00567823" w:rsidP="00B60BFD">
      <w:pPr>
        <w:pStyle w:val="Listenabsatz"/>
        <w:numPr>
          <w:ilvl w:val="2"/>
          <w:numId w:val="8"/>
        </w:numPr>
      </w:pPr>
      <w:r>
        <w:t>Status von Bestellpositionen</w:t>
      </w:r>
      <w:r w:rsidR="00B60BFD">
        <w:t xml:space="preserve"> </w:t>
      </w:r>
    </w:p>
    <w:p w14:paraId="70C4F588" w14:textId="1FD75185" w:rsidR="00B60BFD" w:rsidRDefault="00FD4286" w:rsidP="00B60BFD">
      <w:pPr>
        <w:pStyle w:val="Listenabsatz"/>
        <w:numPr>
          <w:ilvl w:val="0"/>
          <w:numId w:val="8"/>
        </w:numPr>
      </w:pPr>
      <w:r>
        <w:t>Verkauf</w:t>
      </w:r>
    </w:p>
    <w:p w14:paraId="4F3F699F" w14:textId="77777777" w:rsidR="00FD4286" w:rsidRDefault="00FD4286" w:rsidP="00FD4286">
      <w:pPr>
        <w:pStyle w:val="Listenabsatz"/>
        <w:numPr>
          <w:ilvl w:val="1"/>
          <w:numId w:val="8"/>
        </w:numPr>
      </w:pPr>
      <w:r>
        <w:t>Nur Lesezugriff</w:t>
      </w:r>
    </w:p>
    <w:p w14:paraId="4EC3C676" w14:textId="77777777" w:rsidR="00FD4286" w:rsidRDefault="00FD4286" w:rsidP="00FD4286">
      <w:pPr>
        <w:pStyle w:val="Listenabsatz"/>
        <w:numPr>
          <w:ilvl w:val="2"/>
          <w:numId w:val="8"/>
        </w:numPr>
      </w:pPr>
      <w:r>
        <w:t xml:space="preserve">Aufträge </w:t>
      </w:r>
    </w:p>
    <w:p w14:paraId="132BE7C3" w14:textId="77777777" w:rsidR="00FD4286" w:rsidRDefault="00FD4286" w:rsidP="00FD4286">
      <w:pPr>
        <w:pStyle w:val="Listenabsatz"/>
        <w:numPr>
          <w:ilvl w:val="1"/>
          <w:numId w:val="8"/>
        </w:numPr>
      </w:pPr>
      <w:r>
        <w:t>Lese- und Schreibzugriff</w:t>
      </w:r>
    </w:p>
    <w:p w14:paraId="4F492473" w14:textId="77777777" w:rsidR="00750A16" w:rsidRDefault="00750A16" w:rsidP="00750A16">
      <w:pPr>
        <w:pStyle w:val="Listenabsatz"/>
        <w:numPr>
          <w:ilvl w:val="2"/>
          <w:numId w:val="8"/>
        </w:numPr>
      </w:pPr>
      <w:r>
        <w:t>Geschäftspartner-Stammdaten</w:t>
      </w:r>
    </w:p>
    <w:p w14:paraId="1666EAA6" w14:textId="6AFE7D80" w:rsidR="00FD4286" w:rsidRDefault="00750A16" w:rsidP="00FD4286">
      <w:pPr>
        <w:pStyle w:val="Listenabsatz"/>
        <w:numPr>
          <w:ilvl w:val="2"/>
          <w:numId w:val="8"/>
        </w:numPr>
      </w:pPr>
      <w:r>
        <w:t>Angebote</w:t>
      </w:r>
    </w:p>
    <w:p w14:paraId="40218D70" w14:textId="6E85C455" w:rsidR="00041C42" w:rsidRDefault="00041C42" w:rsidP="00041C42">
      <w:pPr>
        <w:pStyle w:val="Listenabsatz"/>
        <w:numPr>
          <w:ilvl w:val="0"/>
          <w:numId w:val="8"/>
        </w:numPr>
      </w:pPr>
      <w:r>
        <w:t xml:space="preserve">IT </w:t>
      </w:r>
    </w:p>
    <w:p w14:paraId="1CC9E279" w14:textId="771870E8" w:rsidR="00041C42" w:rsidRDefault="00041C42" w:rsidP="00041C42">
      <w:pPr>
        <w:pStyle w:val="Listenabsatz"/>
        <w:numPr>
          <w:ilvl w:val="1"/>
          <w:numId w:val="8"/>
        </w:numPr>
      </w:pPr>
      <w:r>
        <w:t>Administrationsrechte (keine Einschränkungen)</w:t>
      </w:r>
    </w:p>
    <w:p w14:paraId="06C34E43" w14:textId="77777777" w:rsidR="00041C42" w:rsidRDefault="00041C42" w:rsidP="00041C42">
      <w:pPr>
        <w:pStyle w:val="Listenabsatz"/>
        <w:ind w:left="1440"/>
      </w:pPr>
    </w:p>
    <w:p w14:paraId="241839F4" w14:textId="77777777" w:rsidR="00041C42" w:rsidRDefault="00041C42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bookmarkStart w:id="24" w:name="_Toc450660573"/>
      <w:r>
        <w:br w:type="page"/>
      </w:r>
    </w:p>
    <w:p w14:paraId="57ECB1B1" w14:textId="2261790F" w:rsidR="00B92692" w:rsidRDefault="00B92692" w:rsidP="00B92692">
      <w:pPr>
        <w:pStyle w:val="berschrift2"/>
      </w:pPr>
      <w:bookmarkStart w:id="25" w:name="_Toc11141924"/>
      <w:r>
        <w:lastRenderedPageBreak/>
        <w:t>Funktionelle Anforderungen</w:t>
      </w:r>
      <w:bookmarkEnd w:id="24"/>
      <w:bookmarkEnd w:id="25"/>
    </w:p>
    <w:p w14:paraId="19FBA834" w14:textId="7B97370C" w:rsidR="009F01C1" w:rsidRPr="00721C63" w:rsidRDefault="00291644" w:rsidP="009F01C1">
      <w:r>
        <w:t xml:space="preserve">DAS SYSTEM MUSS </w:t>
      </w:r>
      <w:r w:rsidR="009F01C1">
        <w:t>alle Funktionen bieten, welche zur Durchführung der Geschäftsprozesse benötigt werden</w:t>
      </w:r>
      <w:r w:rsidR="00E04F18">
        <w:t>.</w:t>
      </w:r>
    </w:p>
    <w:p w14:paraId="160ECFD7" w14:textId="3BA4733F" w:rsidR="00B92692" w:rsidRDefault="00B92692" w:rsidP="00840AFA">
      <w:pPr>
        <w:pStyle w:val="berschrift3"/>
      </w:pPr>
      <w:r w:rsidRPr="00512A8B">
        <w:t>Zu unterstützende betriebliche Abläufe (Prozesse)</w:t>
      </w:r>
    </w:p>
    <w:p w14:paraId="2EE61360" w14:textId="6E298F4B" w:rsidR="0059367D" w:rsidRDefault="00291644" w:rsidP="0059367D">
      <w:r>
        <w:t>DAS SYSTEM MUSS a</w:t>
      </w:r>
      <w:r w:rsidR="0059367D">
        <w:t>lle betrieblichen Prozesse</w:t>
      </w:r>
      <w:r>
        <w:t xml:space="preserve"> unterstützen</w:t>
      </w:r>
      <w:r w:rsidR="0059367D">
        <w:t xml:space="preserve">, welche </w:t>
      </w:r>
      <w:r>
        <w:t xml:space="preserve">auch vom </w:t>
      </w:r>
      <w:r w:rsidR="0059367D">
        <w:t>bestehende</w:t>
      </w:r>
      <w:r>
        <w:t xml:space="preserve">n </w:t>
      </w:r>
      <w:r w:rsidR="0059367D">
        <w:t>WaWi System</w:t>
      </w:r>
      <w:r w:rsidR="00537924">
        <w:t xml:space="preserve"> unterstützt werden.</w:t>
      </w:r>
    </w:p>
    <w:p w14:paraId="44D977C1" w14:textId="64209CF2" w:rsidR="005E5B6C" w:rsidRDefault="005E5B6C" w:rsidP="0059367D">
      <w:r>
        <w:t>Das sind</w:t>
      </w:r>
      <w:r w:rsidR="007C677A">
        <w:t xml:space="preserve"> insbesondere</w:t>
      </w:r>
      <w:r>
        <w:t>:</w:t>
      </w:r>
    </w:p>
    <w:p w14:paraId="5D6BE628" w14:textId="247EE497" w:rsidR="00840AFA" w:rsidRDefault="00840AFA" w:rsidP="00840AFA">
      <w:pPr>
        <w:pStyle w:val="Listenabsatz"/>
        <w:numPr>
          <w:ilvl w:val="0"/>
          <w:numId w:val="27"/>
        </w:numPr>
      </w:pPr>
      <w:r>
        <w:t>Buchhaltung:</w:t>
      </w:r>
    </w:p>
    <w:p w14:paraId="0F696267" w14:textId="77777777" w:rsidR="00840AFA" w:rsidRDefault="00840AFA" w:rsidP="00840AFA">
      <w:pPr>
        <w:pStyle w:val="Listenabsatz"/>
        <w:numPr>
          <w:ilvl w:val="1"/>
          <w:numId w:val="27"/>
        </w:numPr>
        <w:spacing w:after="200" w:line="276" w:lineRule="auto"/>
      </w:pPr>
      <w:r>
        <w:t>Offene Posten verwalten</w:t>
      </w:r>
    </w:p>
    <w:p w14:paraId="58F0C309" w14:textId="77777777" w:rsidR="00840AFA" w:rsidRDefault="00840AFA" w:rsidP="00840AFA">
      <w:pPr>
        <w:pStyle w:val="Listenabsatz"/>
        <w:numPr>
          <w:ilvl w:val="1"/>
          <w:numId w:val="27"/>
        </w:numPr>
        <w:spacing w:after="200" w:line="276" w:lineRule="auto"/>
      </w:pPr>
      <w:r>
        <w:t>Zahlungseingänge verwalten</w:t>
      </w:r>
    </w:p>
    <w:p w14:paraId="27772443" w14:textId="1519188A" w:rsidR="00840AFA" w:rsidRDefault="00840AFA" w:rsidP="00840AFA">
      <w:pPr>
        <w:pStyle w:val="Listenabsatz"/>
        <w:numPr>
          <w:ilvl w:val="1"/>
          <w:numId w:val="27"/>
        </w:numPr>
        <w:spacing w:after="200" w:line="276" w:lineRule="auto"/>
      </w:pPr>
      <w:r>
        <w:t>Zahlungsausgänge verwalten</w:t>
      </w:r>
    </w:p>
    <w:p w14:paraId="20B6D8B6" w14:textId="4B4A54ED" w:rsidR="00840AFA" w:rsidRDefault="00840AFA" w:rsidP="00840AFA">
      <w:pPr>
        <w:pStyle w:val="Listenabsatz"/>
        <w:numPr>
          <w:ilvl w:val="0"/>
          <w:numId w:val="27"/>
        </w:numPr>
      </w:pPr>
      <w:r>
        <w:t>Auftragsabwicklung:</w:t>
      </w:r>
    </w:p>
    <w:p w14:paraId="21A484B4" w14:textId="77777777" w:rsidR="00840AFA" w:rsidRDefault="00840AFA" w:rsidP="00840AFA">
      <w:pPr>
        <w:pStyle w:val="Listenabsatz"/>
        <w:numPr>
          <w:ilvl w:val="1"/>
          <w:numId w:val="27"/>
        </w:numPr>
        <w:spacing w:after="200" w:line="276" w:lineRule="auto"/>
      </w:pPr>
      <w:r>
        <w:t>Kundenauftrag abwickeln</w:t>
      </w:r>
    </w:p>
    <w:p w14:paraId="3F83A4EA" w14:textId="77777777" w:rsidR="00840AFA" w:rsidRDefault="00840AFA" w:rsidP="00840AFA">
      <w:pPr>
        <w:pStyle w:val="Listenabsatz"/>
        <w:numPr>
          <w:ilvl w:val="1"/>
          <w:numId w:val="27"/>
        </w:numPr>
        <w:spacing w:after="200" w:line="276" w:lineRule="auto"/>
      </w:pPr>
      <w:r>
        <w:t>Ware bei Lieferanten bestellen</w:t>
      </w:r>
    </w:p>
    <w:p w14:paraId="385A6F56" w14:textId="77777777" w:rsidR="00840AFA" w:rsidRDefault="00840AFA" w:rsidP="00840AFA">
      <w:pPr>
        <w:pStyle w:val="Listenabsatz"/>
        <w:numPr>
          <w:ilvl w:val="1"/>
          <w:numId w:val="27"/>
        </w:numPr>
        <w:spacing w:after="200" w:line="276" w:lineRule="auto"/>
      </w:pPr>
      <w:r>
        <w:t xml:space="preserve">Materialwirtschaft </w:t>
      </w:r>
    </w:p>
    <w:p w14:paraId="006E1747" w14:textId="77777777" w:rsidR="00840AFA" w:rsidRDefault="00840AFA" w:rsidP="00840AFA">
      <w:pPr>
        <w:pStyle w:val="Listenabsatz"/>
        <w:numPr>
          <w:ilvl w:val="1"/>
          <w:numId w:val="27"/>
        </w:numPr>
        <w:spacing w:after="200" w:line="276" w:lineRule="auto"/>
      </w:pPr>
      <w:r>
        <w:t>Kundenauftrag versenden</w:t>
      </w:r>
    </w:p>
    <w:p w14:paraId="1A7FBAE3" w14:textId="77777777" w:rsidR="00840AFA" w:rsidRDefault="00840AFA" w:rsidP="00840AFA">
      <w:pPr>
        <w:pStyle w:val="Listenabsatz"/>
        <w:numPr>
          <w:ilvl w:val="1"/>
          <w:numId w:val="27"/>
        </w:numPr>
        <w:spacing w:after="200" w:line="276" w:lineRule="auto"/>
      </w:pPr>
      <w:r>
        <w:t>Kundenauftrag zur Lieferung vom Service vorbereiten</w:t>
      </w:r>
    </w:p>
    <w:p w14:paraId="313163DE" w14:textId="77777777" w:rsidR="00840AFA" w:rsidRDefault="00840AFA" w:rsidP="00840AFA">
      <w:pPr>
        <w:pStyle w:val="Listenabsatz"/>
        <w:numPr>
          <w:ilvl w:val="1"/>
          <w:numId w:val="27"/>
        </w:numPr>
        <w:spacing w:after="200" w:line="276" w:lineRule="auto"/>
      </w:pPr>
      <w:r>
        <w:t>Lieferware ins Lager aufnehmen</w:t>
      </w:r>
    </w:p>
    <w:p w14:paraId="4ED112FA" w14:textId="6388F07F" w:rsidR="00840AFA" w:rsidRDefault="00840AFA" w:rsidP="00840AFA">
      <w:pPr>
        <w:pStyle w:val="Listenabsatz"/>
        <w:numPr>
          <w:ilvl w:val="0"/>
          <w:numId w:val="27"/>
        </w:numPr>
      </w:pPr>
      <w:r>
        <w:t>Service:</w:t>
      </w:r>
    </w:p>
    <w:p w14:paraId="45D1E26A" w14:textId="77777777" w:rsidR="00840AFA" w:rsidRDefault="00840AFA" w:rsidP="00840AFA">
      <w:pPr>
        <w:pStyle w:val="Listenabsatz"/>
        <w:numPr>
          <w:ilvl w:val="1"/>
          <w:numId w:val="27"/>
        </w:numPr>
        <w:spacing w:after="200" w:line="276" w:lineRule="auto"/>
      </w:pPr>
      <w:r>
        <w:t>Ware liefern und installieren</w:t>
      </w:r>
    </w:p>
    <w:p w14:paraId="7608C8CD" w14:textId="6133B99E" w:rsidR="00840AFA" w:rsidRDefault="00840AFA" w:rsidP="00840AFA">
      <w:pPr>
        <w:pStyle w:val="Listenabsatz"/>
        <w:numPr>
          <w:ilvl w:val="1"/>
          <w:numId w:val="27"/>
        </w:numPr>
        <w:spacing w:after="200" w:line="276" w:lineRule="auto"/>
      </w:pPr>
      <w:r>
        <w:t>IT-Services liefern</w:t>
      </w:r>
    </w:p>
    <w:p w14:paraId="1C984030" w14:textId="37DA54CF" w:rsidR="00840AFA" w:rsidRDefault="00840AFA" w:rsidP="00840AFA">
      <w:pPr>
        <w:pStyle w:val="Listenabsatz"/>
        <w:numPr>
          <w:ilvl w:val="0"/>
          <w:numId w:val="27"/>
        </w:numPr>
      </w:pPr>
      <w:r>
        <w:t>IT-Betrieb</w:t>
      </w:r>
    </w:p>
    <w:p w14:paraId="569E6A86" w14:textId="2A4C97C6" w:rsidR="00840AFA" w:rsidRDefault="00840AFA" w:rsidP="00840AFA">
      <w:pPr>
        <w:pStyle w:val="Listenabsatz"/>
        <w:numPr>
          <w:ilvl w:val="1"/>
          <w:numId w:val="27"/>
        </w:numPr>
        <w:spacing w:after="200" w:line="276" w:lineRule="auto"/>
      </w:pPr>
      <w:r>
        <w:t>IT-Services betreiben</w:t>
      </w:r>
    </w:p>
    <w:p w14:paraId="42D9E03C" w14:textId="4999EC10" w:rsidR="00B92692" w:rsidRPr="00840AFA" w:rsidRDefault="00B92692" w:rsidP="00840AFA">
      <w:pPr>
        <w:pStyle w:val="berschrift3"/>
      </w:pPr>
      <w:r w:rsidRPr="00840AFA">
        <w:t>Dateneingabe und Bearbeitung</w:t>
      </w:r>
    </w:p>
    <w:p w14:paraId="4ED182F9" w14:textId="2123D158" w:rsidR="002C7409" w:rsidRPr="00CF5422" w:rsidRDefault="00576A4C" w:rsidP="00CF5422">
      <w:pPr>
        <w:pStyle w:val="Listenabsatz"/>
        <w:numPr>
          <w:ilvl w:val="0"/>
          <w:numId w:val="28"/>
        </w:numPr>
      </w:pPr>
      <w:r w:rsidRPr="00CF5422">
        <w:t>Stammdatenverwaltung</w:t>
      </w:r>
    </w:p>
    <w:p w14:paraId="7622E4E6" w14:textId="559C876C" w:rsidR="00576A4C" w:rsidRPr="00CF5422" w:rsidRDefault="00576A4C" w:rsidP="00CF5422">
      <w:pPr>
        <w:pStyle w:val="Listenabsatz"/>
        <w:numPr>
          <w:ilvl w:val="0"/>
          <w:numId w:val="28"/>
        </w:numPr>
      </w:pPr>
      <w:r w:rsidRPr="00CF5422">
        <w:t>Angebotserstellung</w:t>
      </w:r>
    </w:p>
    <w:p w14:paraId="71041C2A" w14:textId="7DB862A9" w:rsidR="00576A4C" w:rsidRPr="00CF5422" w:rsidRDefault="00576A4C" w:rsidP="00CF5422">
      <w:pPr>
        <w:pStyle w:val="Listenabsatz"/>
        <w:numPr>
          <w:ilvl w:val="0"/>
          <w:numId w:val="28"/>
        </w:numPr>
      </w:pPr>
      <w:r w:rsidRPr="00CF5422">
        <w:t>Auftragserfassung</w:t>
      </w:r>
    </w:p>
    <w:p w14:paraId="25ADEEA6" w14:textId="20CFE4CA" w:rsidR="00576A4C" w:rsidRPr="00CF5422" w:rsidRDefault="00576A4C" w:rsidP="00CF5422">
      <w:pPr>
        <w:pStyle w:val="Listenabsatz"/>
        <w:numPr>
          <w:ilvl w:val="0"/>
          <w:numId w:val="28"/>
        </w:numPr>
      </w:pPr>
      <w:r w:rsidRPr="00CF5422">
        <w:t>Auftragsbearbeitung</w:t>
      </w:r>
    </w:p>
    <w:p w14:paraId="6288CF1B" w14:textId="6CAB5C7C" w:rsidR="00576A4C" w:rsidRPr="00CF5422" w:rsidRDefault="00CF5422" w:rsidP="00CF5422">
      <w:pPr>
        <w:pStyle w:val="Listenabsatz"/>
        <w:numPr>
          <w:ilvl w:val="0"/>
          <w:numId w:val="28"/>
        </w:numPr>
      </w:pPr>
      <w:r w:rsidRPr="00CF5422">
        <w:t>Bestellwesen</w:t>
      </w:r>
    </w:p>
    <w:p w14:paraId="0507E71A" w14:textId="35ACBCDC" w:rsidR="00CF5422" w:rsidRPr="00CF5422" w:rsidRDefault="00CF5422" w:rsidP="00CF5422">
      <w:pPr>
        <w:pStyle w:val="Listenabsatz"/>
        <w:numPr>
          <w:ilvl w:val="0"/>
          <w:numId w:val="28"/>
        </w:numPr>
      </w:pPr>
      <w:r w:rsidRPr="00CF5422">
        <w:t xml:space="preserve">Lagerverwaltung </w:t>
      </w:r>
    </w:p>
    <w:p w14:paraId="12A25622" w14:textId="41159CF3" w:rsidR="00B92692" w:rsidRDefault="00B92692" w:rsidP="00840AFA">
      <w:pPr>
        <w:pStyle w:val="berschrift3"/>
      </w:pPr>
      <w:r>
        <w:t>Datenverarbeitung und Auswertung</w:t>
      </w:r>
      <w:r w:rsidR="005E645E">
        <w:t xml:space="preserve"> (Muss-Kriterium)</w:t>
      </w:r>
    </w:p>
    <w:p w14:paraId="70A879EC" w14:textId="329F19E4" w:rsidR="000A41C9" w:rsidRDefault="00291644" w:rsidP="00233CB0">
      <w:r>
        <w:t xml:space="preserve">DAS SYSTEM MUSS </w:t>
      </w:r>
      <w:r w:rsidR="00436178">
        <w:t>einem</w:t>
      </w:r>
      <w:r>
        <w:t xml:space="preserve"> User mit Auswertungs-Rechte</w:t>
      </w:r>
      <w:r w:rsidR="001D28CA">
        <w:t>n</w:t>
      </w:r>
      <w:r>
        <w:t xml:space="preserve"> DIE MÖGLICHKEIT BIETEN, a</w:t>
      </w:r>
      <w:r w:rsidR="000A41C9">
        <w:t xml:space="preserve">lle Daten </w:t>
      </w:r>
      <w:r>
        <w:t>auswerten</w:t>
      </w:r>
      <w:r w:rsidR="001D28CA">
        <w:t xml:space="preserve"> in Form von</w:t>
      </w:r>
      <w:r w:rsidR="000A41C9">
        <w:t>:</w:t>
      </w:r>
    </w:p>
    <w:p w14:paraId="62912FDE" w14:textId="62F1025D" w:rsidR="00233CB0" w:rsidRDefault="000A41C9" w:rsidP="000A41C9">
      <w:pPr>
        <w:pStyle w:val="Listenabsatz"/>
        <w:numPr>
          <w:ilvl w:val="0"/>
          <w:numId w:val="28"/>
        </w:numPr>
      </w:pPr>
      <w:r>
        <w:t>Liste am Bildschirm</w:t>
      </w:r>
    </w:p>
    <w:p w14:paraId="52F4893E" w14:textId="1A3FE811" w:rsidR="005E645E" w:rsidRDefault="005E645E" w:rsidP="000A41C9">
      <w:pPr>
        <w:pStyle w:val="Listenabsatz"/>
        <w:numPr>
          <w:ilvl w:val="0"/>
          <w:numId w:val="28"/>
        </w:numPr>
      </w:pPr>
      <w:r>
        <w:t>Liste zum Drucken</w:t>
      </w:r>
    </w:p>
    <w:p w14:paraId="13F8913E" w14:textId="43127CF6" w:rsidR="000A41C9" w:rsidRDefault="005E645E" w:rsidP="000A41C9">
      <w:pPr>
        <w:pStyle w:val="Listenabsatz"/>
        <w:numPr>
          <w:ilvl w:val="0"/>
          <w:numId w:val="28"/>
        </w:numPr>
      </w:pPr>
      <w:r>
        <w:t>Liste zum Export im Excel-Format</w:t>
      </w:r>
    </w:p>
    <w:p w14:paraId="3750D44A" w14:textId="77777777" w:rsidR="00336C42" w:rsidRDefault="00336C42" w:rsidP="00336C42">
      <w:pPr>
        <w:pStyle w:val="Listenabsatz"/>
        <w:ind w:left="720"/>
      </w:pPr>
    </w:p>
    <w:p w14:paraId="0B190D46" w14:textId="77777777" w:rsidR="0077320D" w:rsidRDefault="0077320D">
      <w:r>
        <w:br w:type="page"/>
      </w:r>
    </w:p>
    <w:p w14:paraId="4E870E1B" w14:textId="5C613180" w:rsidR="00436178" w:rsidRDefault="00436178" w:rsidP="00436178">
      <w:r>
        <w:lastRenderedPageBreak/>
        <w:t>DAS SYSTEM MUSS einem User mit Auswertungs-Rechten DIE MÖGLICHKEIT BIETEN,</w:t>
      </w:r>
      <w:r>
        <w:t xml:space="preserve"> zumindest folgende Auswertungen auszuführen</w:t>
      </w:r>
      <w:r>
        <w:t>:</w:t>
      </w:r>
    </w:p>
    <w:p w14:paraId="6824ED04" w14:textId="2D39E9BA" w:rsidR="00657685" w:rsidRDefault="00657685" w:rsidP="00657685">
      <w:pPr>
        <w:pStyle w:val="Listenabsatz"/>
        <w:numPr>
          <w:ilvl w:val="0"/>
          <w:numId w:val="28"/>
        </w:numPr>
      </w:pPr>
      <w:r>
        <w:t>Angebotsdruck und Versand an Kunden per E-Mail oder Post</w:t>
      </w:r>
    </w:p>
    <w:p w14:paraId="39D60CB4" w14:textId="4D75F222" w:rsidR="00657685" w:rsidRDefault="00657685" w:rsidP="00657685">
      <w:pPr>
        <w:pStyle w:val="Listenabsatz"/>
        <w:numPr>
          <w:ilvl w:val="0"/>
          <w:numId w:val="28"/>
        </w:numPr>
      </w:pPr>
      <w:r>
        <w:t>Auftragsdruck und Versand an Kunden per E-Mail oder Post</w:t>
      </w:r>
    </w:p>
    <w:p w14:paraId="3A2CFCBE" w14:textId="36AD850D" w:rsidR="00657685" w:rsidRDefault="00657685" w:rsidP="00657685">
      <w:pPr>
        <w:pStyle w:val="Listenabsatz"/>
        <w:numPr>
          <w:ilvl w:val="0"/>
          <w:numId w:val="28"/>
        </w:numPr>
      </w:pPr>
      <w:r>
        <w:t>Rechnungserstellung mit Versand an den Kunden per E-Mail oder Post</w:t>
      </w:r>
    </w:p>
    <w:p w14:paraId="6AE8D5DE" w14:textId="77777777" w:rsidR="00657685" w:rsidRDefault="00657685" w:rsidP="00657685">
      <w:pPr>
        <w:pStyle w:val="Listenabsatz"/>
        <w:numPr>
          <w:ilvl w:val="0"/>
          <w:numId w:val="28"/>
        </w:numPr>
      </w:pPr>
      <w:r>
        <w:t>Bestellungsversand per E-Mail an den Lieferanten</w:t>
      </w:r>
    </w:p>
    <w:p w14:paraId="1FFBCF05" w14:textId="3A73D042" w:rsidR="00F3280E" w:rsidRDefault="00614A34" w:rsidP="00F3280E">
      <w:pPr>
        <w:pStyle w:val="Listenabsatz"/>
        <w:numPr>
          <w:ilvl w:val="0"/>
          <w:numId w:val="28"/>
        </w:numPr>
      </w:pPr>
      <w:r>
        <w:t>Liste a</w:t>
      </w:r>
      <w:r w:rsidR="003B7BE2">
        <w:t>ktive</w:t>
      </w:r>
      <w:r w:rsidR="00E04F18">
        <w:t>r</w:t>
      </w:r>
      <w:r w:rsidR="003B7BE2">
        <w:t xml:space="preserve"> Angebote</w:t>
      </w:r>
      <w:r>
        <w:t xml:space="preserve"> </w:t>
      </w:r>
    </w:p>
    <w:p w14:paraId="265EE8FD" w14:textId="35272EAB" w:rsidR="003B7BE2" w:rsidRDefault="00614A34" w:rsidP="00F3280E">
      <w:pPr>
        <w:pStyle w:val="Listenabsatz"/>
        <w:numPr>
          <w:ilvl w:val="0"/>
          <w:numId w:val="28"/>
        </w:numPr>
      </w:pPr>
      <w:r>
        <w:t>Liste o</w:t>
      </w:r>
      <w:r w:rsidR="003B7BE2">
        <w:t>ffene Aufträge</w:t>
      </w:r>
      <w:r w:rsidR="00021AFE">
        <w:t xml:space="preserve"> und Auftragspositionen</w:t>
      </w:r>
      <w:r>
        <w:t xml:space="preserve"> </w:t>
      </w:r>
    </w:p>
    <w:p w14:paraId="59F36475" w14:textId="60C725BB" w:rsidR="00247A05" w:rsidRDefault="00247A05" w:rsidP="00247A05">
      <w:pPr>
        <w:pStyle w:val="Listenabsatz"/>
        <w:numPr>
          <w:ilvl w:val="0"/>
          <w:numId w:val="28"/>
        </w:numPr>
      </w:pPr>
      <w:r>
        <w:t xml:space="preserve">Liste offene Aufträge und Auftragspositionen </w:t>
      </w:r>
      <w:r w:rsidR="00D863A1">
        <w:t xml:space="preserve">mit </w:t>
      </w:r>
      <w:r>
        <w:t>Liefe</w:t>
      </w:r>
      <w:r w:rsidR="00D863A1">
        <w:t>rfreigabe</w:t>
      </w:r>
    </w:p>
    <w:p w14:paraId="33BC61C0" w14:textId="60806D31" w:rsidR="00021AFE" w:rsidRDefault="00021AFE" w:rsidP="00021AFE">
      <w:pPr>
        <w:pStyle w:val="Listenabsatz"/>
        <w:numPr>
          <w:ilvl w:val="0"/>
          <w:numId w:val="28"/>
        </w:numPr>
      </w:pPr>
      <w:r>
        <w:t xml:space="preserve">Liste offene Bestellungen und Bestellpositionen </w:t>
      </w:r>
    </w:p>
    <w:p w14:paraId="79B9E941" w14:textId="77777777" w:rsidR="00283F46" w:rsidRDefault="00614A34" w:rsidP="00283F46">
      <w:pPr>
        <w:pStyle w:val="Listenabsatz"/>
        <w:numPr>
          <w:ilvl w:val="0"/>
          <w:numId w:val="28"/>
        </w:numPr>
      </w:pPr>
      <w:r>
        <w:t xml:space="preserve">DB-Rechnung </w:t>
      </w:r>
      <w:r w:rsidR="003B7BE2">
        <w:t>Aufträge</w:t>
      </w:r>
      <w:r>
        <w:t xml:space="preserve"> über einen frei definierten Zeitraum</w:t>
      </w:r>
      <w:r w:rsidR="00283F46" w:rsidRPr="00283F46">
        <w:t xml:space="preserve"> </w:t>
      </w:r>
    </w:p>
    <w:p w14:paraId="40B2F878" w14:textId="3C96425C" w:rsidR="00283F46" w:rsidRDefault="00283F46" w:rsidP="00283F46">
      <w:pPr>
        <w:pStyle w:val="Listenabsatz"/>
        <w:numPr>
          <w:ilvl w:val="0"/>
          <w:numId w:val="28"/>
        </w:numPr>
      </w:pPr>
      <w:r>
        <w:t>Liste offene Posten zur Kontrolle der Buchhaltung</w:t>
      </w:r>
    </w:p>
    <w:p w14:paraId="18C4DD4D" w14:textId="2E79BFCD" w:rsidR="0077320D" w:rsidRDefault="0077320D" w:rsidP="00291644">
      <w:pPr>
        <w:pStyle w:val="berschrift3"/>
      </w:pPr>
      <w:bookmarkStart w:id="26" w:name="_Toc450660574"/>
      <w:r>
        <w:t>Frei definierbare Auswertung</w:t>
      </w:r>
      <w:r w:rsidR="0026764E">
        <w:t>en</w:t>
      </w:r>
      <w:r>
        <w:t xml:space="preserve"> (Kann-Kriterium)</w:t>
      </w:r>
    </w:p>
    <w:p w14:paraId="2F5F454F" w14:textId="30BE7E3B" w:rsidR="0077320D" w:rsidRPr="0077320D" w:rsidRDefault="00436178" w:rsidP="0077320D">
      <w:r>
        <w:t xml:space="preserve">DAS SYSTEM KANN einem User mit Auswertungs-Rechten die MÖGLICHKEITEN BIETEN, neue oder bestehende Auswertungen zu verändern und frei zu gestalten </w:t>
      </w:r>
      <w:r w:rsidR="004C203B">
        <w:t>(Report-Designer).</w:t>
      </w:r>
    </w:p>
    <w:p w14:paraId="385450FE" w14:textId="45BDFC84" w:rsidR="00B92692" w:rsidRDefault="00B92692" w:rsidP="00B92692">
      <w:pPr>
        <w:pStyle w:val="berschrift2"/>
      </w:pPr>
      <w:bookmarkStart w:id="27" w:name="_Toc11141925"/>
      <w:r w:rsidRPr="00334B49">
        <w:t>Schnittstellen zu anderen Systemen</w:t>
      </w:r>
      <w:bookmarkEnd w:id="26"/>
      <w:bookmarkEnd w:id="27"/>
    </w:p>
    <w:p w14:paraId="4AF9B846" w14:textId="77777777" w:rsidR="00B94D0B" w:rsidRDefault="00B94D0B" w:rsidP="00B94D0B">
      <w:r>
        <w:t xml:space="preserve">DAS SYSTEM MUSS folgende Schnittstellen zu anderen IT-System bieten um die genannten </w:t>
      </w:r>
    </w:p>
    <w:p w14:paraId="55F90CFE" w14:textId="4C53EEB7" w:rsidR="00B94D0B" w:rsidRPr="00B94D0B" w:rsidRDefault="00B94D0B" w:rsidP="00B94D0B">
      <w:r>
        <w:t>Daten auszutauschen:</w:t>
      </w:r>
    </w:p>
    <w:p w14:paraId="48F5E9C7" w14:textId="2BC62E38" w:rsidR="00A8434E" w:rsidRDefault="00403106" w:rsidP="00F3280E">
      <w:pPr>
        <w:pStyle w:val="Listenabsatz"/>
        <w:numPr>
          <w:ilvl w:val="0"/>
          <w:numId w:val="28"/>
        </w:numPr>
      </w:pPr>
      <w:r>
        <w:t>ERP-</w:t>
      </w:r>
      <w:r w:rsidR="00A8434E">
        <w:t>Buchhaltung</w:t>
      </w:r>
    </w:p>
    <w:p w14:paraId="3E65D4DC" w14:textId="091B0901" w:rsidR="00F3280E" w:rsidRDefault="00F3280E" w:rsidP="00A8434E">
      <w:pPr>
        <w:pStyle w:val="Listenabsatz"/>
        <w:numPr>
          <w:ilvl w:val="1"/>
          <w:numId w:val="28"/>
        </w:numPr>
      </w:pPr>
      <w:r>
        <w:t xml:space="preserve">Rechnungen </w:t>
      </w:r>
      <w:r w:rsidR="00A8434E">
        <w:t xml:space="preserve">an </w:t>
      </w:r>
      <w:r w:rsidR="00C569E6">
        <w:t>Offene-Posten</w:t>
      </w:r>
    </w:p>
    <w:p w14:paraId="7DB67A3A" w14:textId="6DF6034D" w:rsidR="00C569E6" w:rsidRDefault="00A8434E" w:rsidP="00A8434E">
      <w:pPr>
        <w:pStyle w:val="Listenabsatz"/>
        <w:numPr>
          <w:ilvl w:val="1"/>
          <w:numId w:val="28"/>
        </w:numPr>
      </w:pPr>
      <w:r>
        <w:t>abgeschlossene Bestellungen an Zahlungsausgang</w:t>
      </w:r>
    </w:p>
    <w:p w14:paraId="3E91EEE7" w14:textId="3A72CBB2" w:rsidR="00A8434E" w:rsidRDefault="00AD0954" w:rsidP="00A8434E">
      <w:pPr>
        <w:pStyle w:val="Listenabsatz"/>
        <w:numPr>
          <w:ilvl w:val="1"/>
          <w:numId w:val="28"/>
        </w:numPr>
      </w:pPr>
      <w:r>
        <w:t>Zahlungseingang an Auftrag</w:t>
      </w:r>
    </w:p>
    <w:p w14:paraId="5F79339F" w14:textId="575DFFC2" w:rsidR="00AD0954" w:rsidRDefault="00DB56A9" w:rsidP="00A8434E">
      <w:pPr>
        <w:pStyle w:val="Listenabsatz"/>
        <w:numPr>
          <w:ilvl w:val="1"/>
          <w:numId w:val="28"/>
        </w:numPr>
      </w:pPr>
      <w:r>
        <w:t>Buchhaltungs-</w:t>
      </w:r>
      <w:r w:rsidR="00AD0954">
        <w:t xml:space="preserve">Sperrvermerke </w:t>
      </w:r>
      <w:r>
        <w:t>an GP-Stamm</w:t>
      </w:r>
    </w:p>
    <w:p w14:paraId="4C29A9D7" w14:textId="77777777" w:rsidR="000B4222" w:rsidRDefault="000B4222" w:rsidP="000B4222">
      <w:pPr>
        <w:pStyle w:val="Listenabsatz"/>
        <w:ind w:left="1440"/>
      </w:pPr>
    </w:p>
    <w:p w14:paraId="18689B9E" w14:textId="4E3EC19A" w:rsidR="00AD0954" w:rsidRDefault="00403106" w:rsidP="00AD0954">
      <w:pPr>
        <w:pStyle w:val="Listenabsatz"/>
        <w:numPr>
          <w:ilvl w:val="0"/>
          <w:numId w:val="28"/>
        </w:numPr>
      </w:pPr>
      <w:r>
        <w:t>ERP-</w:t>
      </w:r>
      <w:r w:rsidR="00AD0954">
        <w:t>Webshop</w:t>
      </w:r>
    </w:p>
    <w:p w14:paraId="0B024CBF" w14:textId="5F6E3707" w:rsidR="00DB56A9" w:rsidRDefault="00DB56A9" w:rsidP="00DB56A9">
      <w:pPr>
        <w:pStyle w:val="Listenabsatz"/>
        <w:numPr>
          <w:ilvl w:val="1"/>
          <w:numId w:val="28"/>
        </w:numPr>
      </w:pPr>
      <w:r>
        <w:t>Artikel-Lagerstand</w:t>
      </w:r>
    </w:p>
    <w:p w14:paraId="48F383E2" w14:textId="1EFEC87B" w:rsidR="00DB56A9" w:rsidRDefault="00DB56A9" w:rsidP="00DB56A9">
      <w:pPr>
        <w:pStyle w:val="Listenabsatz"/>
        <w:numPr>
          <w:ilvl w:val="1"/>
          <w:numId w:val="28"/>
        </w:numPr>
      </w:pPr>
      <w:r>
        <w:t>Auftragsdaten</w:t>
      </w:r>
    </w:p>
    <w:p w14:paraId="34FDEE15" w14:textId="59A37210" w:rsidR="00C9383C" w:rsidRDefault="00C9383C" w:rsidP="00DB56A9">
      <w:pPr>
        <w:pStyle w:val="Listenabsatz"/>
        <w:numPr>
          <w:ilvl w:val="1"/>
          <w:numId w:val="28"/>
        </w:numPr>
      </w:pPr>
      <w:r>
        <w:t>Kunden-Stammdaten</w:t>
      </w:r>
    </w:p>
    <w:p w14:paraId="50E2D4D6" w14:textId="01AB92CA" w:rsidR="000B4222" w:rsidRDefault="000B4222" w:rsidP="00DB56A9">
      <w:pPr>
        <w:pStyle w:val="Listenabsatz"/>
        <w:numPr>
          <w:ilvl w:val="1"/>
          <w:numId w:val="28"/>
        </w:numPr>
      </w:pPr>
      <w:r>
        <w:t>Rechnungen</w:t>
      </w:r>
    </w:p>
    <w:p w14:paraId="2E2B137E" w14:textId="77777777" w:rsidR="000B4222" w:rsidRDefault="000B4222" w:rsidP="000B4222">
      <w:pPr>
        <w:pStyle w:val="Listenabsatz"/>
        <w:ind w:left="1440"/>
      </w:pPr>
    </w:p>
    <w:p w14:paraId="37A6A985" w14:textId="6E30361F" w:rsidR="00403106" w:rsidRDefault="00403106" w:rsidP="00403106">
      <w:pPr>
        <w:pStyle w:val="Listenabsatz"/>
        <w:numPr>
          <w:ilvl w:val="0"/>
          <w:numId w:val="28"/>
        </w:numPr>
      </w:pPr>
      <w:r>
        <w:t>Webshop-Buchhaltung (ggf. via ERP)</w:t>
      </w:r>
    </w:p>
    <w:p w14:paraId="56DE532C" w14:textId="2BAD22C5" w:rsidR="00DB56A9" w:rsidRDefault="00F00A37" w:rsidP="00DB56A9">
      <w:pPr>
        <w:pStyle w:val="Listenabsatz"/>
        <w:numPr>
          <w:ilvl w:val="1"/>
          <w:numId w:val="28"/>
        </w:numPr>
      </w:pPr>
      <w:r>
        <w:t>Online-Zahlungsstatus</w:t>
      </w:r>
    </w:p>
    <w:p w14:paraId="4DC8DEA7" w14:textId="77777777" w:rsidR="00573584" w:rsidRDefault="00573584" w:rsidP="00573584">
      <w:pPr>
        <w:pStyle w:val="Listenabsatz"/>
        <w:ind w:left="720"/>
      </w:pPr>
    </w:p>
    <w:p w14:paraId="2C1BAD45" w14:textId="1F033020" w:rsidR="00573584" w:rsidRDefault="004637BB" w:rsidP="00573584">
      <w:pPr>
        <w:pStyle w:val="Listenabsatz"/>
        <w:numPr>
          <w:ilvl w:val="0"/>
          <w:numId w:val="28"/>
        </w:numPr>
      </w:pPr>
      <w:r>
        <w:t xml:space="preserve">Microsoft Exchange </w:t>
      </w:r>
      <w:r w:rsidR="003B6E63">
        <w:t>Server</w:t>
      </w:r>
    </w:p>
    <w:p w14:paraId="0E8B5015" w14:textId="4F438B20" w:rsidR="00573584" w:rsidRDefault="003B6E63" w:rsidP="00573584">
      <w:pPr>
        <w:pStyle w:val="Listenabsatz"/>
        <w:numPr>
          <w:ilvl w:val="1"/>
          <w:numId w:val="28"/>
        </w:numPr>
      </w:pPr>
      <w:r>
        <w:t>E-Mail Versand v</w:t>
      </w:r>
      <w:r w:rsidR="00573584">
        <w:t xml:space="preserve">ia Exchange </w:t>
      </w:r>
    </w:p>
    <w:p w14:paraId="596335D3" w14:textId="77777777" w:rsidR="00573584" w:rsidRDefault="00573584" w:rsidP="00573584">
      <w:pPr>
        <w:pStyle w:val="Listenabsatz"/>
        <w:ind w:left="720"/>
      </w:pPr>
    </w:p>
    <w:p w14:paraId="1B5AC05B" w14:textId="5D266CB2" w:rsidR="003B6E63" w:rsidRDefault="004637BB" w:rsidP="00573584">
      <w:pPr>
        <w:pStyle w:val="Listenabsatz"/>
        <w:numPr>
          <w:ilvl w:val="0"/>
          <w:numId w:val="28"/>
        </w:numPr>
      </w:pPr>
      <w:r>
        <w:t xml:space="preserve">Microsoft </w:t>
      </w:r>
      <w:r w:rsidR="003B6E63">
        <w:t>Active Directory</w:t>
      </w:r>
    </w:p>
    <w:p w14:paraId="7C83BF7F" w14:textId="0AAB69BC" w:rsidR="00573584" w:rsidRDefault="0018755F" w:rsidP="003B6E63">
      <w:pPr>
        <w:pStyle w:val="Listenabsatz"/>
        <w:numPr>
          <w:ilvl w:val="1"/>
          <w:numId w:val="28"/>
        </w:numPr>
      </w:pPr>
      <w:r>
        <w:t>User und Rollen werden nur am AD-Server verwaltet</w:t>
      </w:r>
    </w:p>
    <w:p w14:paraId="6D04169A" w14:textId="1D14141F" w:rsidR="0018755F" w:rsidRDefault="0018755F" w:rsidP="003B6E63">
      <w:pPr>
        <w:pStyle w:val="Listenabsatz"/>
        <w:numPr>
          <w:ilvl w:val="1"/>
          <w:numId w:val="28"/>
        </w:numPr>
      </w:pPr>
      <w:r>
        <w:t xml:space="preserve">ERP nutzt AD zur </w:t>
      </w:r>
      <w:r w:rsidR="00977319">
        <w:t>Authentifizierung (Login Prüfung)</w:t>
      </w:r>
      <w:r>
        <w:t xml:space="preserve"> </w:t>
      </w:r>
    </w:p>
    <w:p w14:paraId="0FDC6547" w14:textId="5299AC1C" w:rsidR="00B92692" w:rsidRDefault="00B92692" w:rsidP="00B92692">
      <w:pPr>
        <w:pStyle w:val="berschrift2"/>
      </w:pPr>
      <w:bookmarkStart w:id="28" w:name="_Toc450660575"/>
      <w:bookmarkStart w:id="29" w:name="_Toc11141926"/>
      <w:r w:rsidRPr="00334B49">
        <w:lastRenderedPageBreak/>
        <w:t>IT-</w:t>
      </w:r>
      <w:r>
        <w:t>Security</w:t>
      </w:r>
      <w:bookmarkEnd w:id="28"/>
      <w:r w:rsidR="00250864">
        <w:t xml:space="preserve">, </w:t>
      </w:r>
      <w:r w:rsidR="00CC06DC">
        <w:t>Datenschutz</w:t>
      </w:r>
      <w:r w:rsidR="0018755F">
        <w:t xml:space="preserve"> (Muss-Kriterium)</w:t>
      </w:r>
      <w:bookmarkEnd w:id="29"/>
    </w:p>
    <w:p w14:paraId="6C6CA083" w14:textId="6BC7A7DC" w:rsidR="00B94D0B" w:rsidRPr="00B94D0B" w:rsidRDefault="00B94D0B" w:rsidP="00B94D0B">
      <w:pPr>
        <w:pStyle w:val="Listenabsatz"/>
        <w:numPr>
          <w:ilvl w:val="0"/>
          <w:numId w:val="32"/>
        </w:numPr>
      </w:pPr>
      <w:r>
        <w:t>DAS SYSTEM MUSS den Datenzugriff von nicht authentifizierten Usern verhindern.</w:t>
      </w:r>
    </w:p>
    <w:p w14:paraId="00525C29" w14:textId="28DF1D7C" w:rsidR="00D450B9" w:rsidRDefault="00B94D0B" w:rsidP="00B44D9B">
      <w:pPr>
        <w:pStyle w:val="Listenabsatz"/>
        <w:numPr>
          <w:ilvl w:val="0"/>
          <w:numId w:val="29"/>
        </w:numPr>
      </w:pPr>
      <w:r>
        <w:t xml:space="preserve">DAS SYSTEM MUSS verhindern, dass </w:t>
      </w:r>
      <w:r w:rsidR="00D450B9">
        <w:t>Im Active Directory gesperrte User einloggen</w:t>
      </w:r>
      <w:r>
        <w:t xml:space="preserve"> können</w:t>
      </w:r>
    </w:p>
    <w:p w14:paraId="78C1DD51" w14:textId="001359E7" w:rsidR="009F7855" w:rsidRDefault="00B94D0B" w:rsidP="00B44D9B">
      <w:pPr>
        <w:pStyle w:val="Listenabsatz"/>
        <w:numPr>
          <w:ilvl w:val="0"/>
          <w:numId w:val="29"/>
        </w:numPr>
      </w:pPr>
      <w:r>
        <w:t xml:space="preserve">DAS SYSTEM MUSS verhindern, dass </w:t>
      </w:r>
      <w:r w:rsidR="009F7855">
        <w:t xml:space="preserve">Passwörter </w:t>
      </w:r>
      <w:r w:rsidR="00D450B9">
        <w:t xml:space="preserve">in der Applikation gespeichert </w:t>
      </w:r>
      <w:r>
        <w:t xml:space="preserve">werden </w:t>
      </w:r>
      <w:r w:rsidR="00D450B9">
        <w:t>(Authentifizierung via Active Directory)</w:t>
      </w:r>
    </w:p>
    <w:p w14:paraId="344F81AF" w14:textId="08F1CE93" w:rsidR="00724298" w:rsidRPr="00B82C15" w:rsidRDefault="00B94D0B" w:rsidP="00B44D9B">
      <w:pPr>
        <w:pStyle w:val="Listenabsatz"/>
        <w:numPr>
          <w:ilvl w:val="0"/>
          <w:numId w:val="29"/>
        </w:numPr>
      </w:pPr>
      <w:r>
        <w:t xml:space="preserve">DAS SYSTEM MUSS dem Administrator DIE MÖGLICHKEIT bieten den </w:t>
      </w:r>
      <w:r w:rsidR="00724298">
        <w:t xml:space="preserve">Datenzugriffs auf Basis von Benutzerrollen </w:t>
      </w:r>
      <w:r>
        <w:t>einzuschränken</w:t>
      </w:r>
    </w:p>
    <w:p w14:paraId="2C4B9A0A" w14:textId="4AE5BB66" w:rsidR="00325817" w:rsidRDefault="00B94D0B" w:rsidP="00B94D0B">
      <w:pPr>
        <w:pStyle w:val="Listenabsatz"/>
        <w:numPr>
          <w:ilvl w:val="0"/>
          <w:numId w:val="29"/>
        </w:numPr>
      </w:pPr>
      <w:r>
        <w:t>DAS SYSTEM KANN einem über VPN verbundenen User DIE MÖGLICHKEIT BIETEN auf die Daten zuzugreifen.</w:t>
      </w:r>
    </w:p>
    <w:p w14:paraId="60EB2F31" w14:textId="4A1F585E" w:rsidR="003C2A55" w:rsidRDefault="00B94D0B" w:rsidP="00CC06DC">
      <w:pPr>
        <w:pStyle w:val="Listenabsatz"/>
        <w:numPr>
          <w:ilvl w:val="0"/>
          <w:numId w:val="29"/>
        </w:numPr>
      </w:pPr>
      <w:r>
        <w:t xml:space="preserve">DAS SYSTEM MUSS alle Daten </w:t>
      </w:r>
      <w:r w:rsidR="003C2A55">
        <w:t xml:space="preserve">zw. ERP und Webshop erfolgt </w:t>
      </w:r>
      <w:r w:rsidR="00B44D9B">
        <w:t xml:space="preserve">ausschließlich </w:t>
      </w:r>
      <w:r w:rsidR="003C2A55">
        <w:t>über einen VPN-Tunnel</w:t>
      </w:r>
      <w:r>
        <w:t xml:space="preserve"> austauschen</w:t>
      </w:r>
    </w:p>
    <w:p w14:paraId="2122262E" w14:textId="69066B59" w:rsidR="00AF5E8A" w:rsidRDefault="00B94D0B" w:rsidP="00CC06DC">
      <w:pPr>
        <w:pStyle w:val="Listenabsatz"/>
        <w:numPr>
          <w:ilvl w:val="0"/>
          <w:numId w:val="29"/>
        </w:numPr>
      </w:pPr>
      <w:r>
        <w:t xml:space="preserve">DAS SYSTEM MUSS alle </w:t>
      </w:r>
      <w:r w:rsidR="00921F7F">
        <w:t>Daten der Geschäftspartner verschlüsselt speichern</w:t>
      </w:r>
      <w:r>
        <w:t xml:space="preserve"> (Datenschutz).</w:t>
      </w:r>
    </w:p>
    <w:p w14:paraId="55BD59A5" w14:textId="26A78A71" w:rsidR="00B92692" w:rsidRDefault="00B92692" w:rsidP="00B92692">
      <w:pPr>
        <w:pStyle w:val="berschrift2"/>
      </w:pPr>
      <w:bookmarkStart w:id="30" w:name="_Toc450660578"/>
      <w:bookmarkStart w:id="31" w:name="_Toc11141927"/>
      <w:r>
        <w:t>Anpassungen</w:t>
      </w:r>
      <w:bookmarkEnd w:id="30"/>
      <w:r w:rsidR="006D7B53">
        <w:t xml:space="preserve"> </w:t>
      </w:r>
      <w:r w:rsidR="000006D9">
        <w:t xml:space="preserve">im Betrieb </w:t>
      </w:r>
      <w:r w:rsidR="006D7B53">
        <w:t>(Kann-Kriterium)</w:t>
      </w:r>
      <w:bookmarkEnd w:id="31"/>
    </w:p>
    <w:p w14:paraId="35D9764E" w14:textId="11D2FC4F" w:rsidR="00056E00" w:rsidRPr="00056E00" w:rsidRDefault="00E36E9E" w:rsidP="00056E00">
      <w:r>
        <w:t xml:space="preserve">DAS SYSTEM KANN einem Administrator DIE MÖGLICHKEIT BIETEN die </w:t>
      </w:r>
      <w:r w:rsidR="00056E00">
        <w:t xml:space="preserve">Lösung </w:t>
      </w:r>
      <w:r>
        <w:t>anzupassen.</w:t>
      </w:r>
      <w:r w:rsidR="00056E00">
        <w:t xml:space="preserve"> </w:t>
      </w:r>
      <w:r w:rsidR="00724DAB">
        <w:t xml:space="preserve">WENN </w:t>
      </w:r>
      <w:r w:rsidR="005B1A61">
        <w:t xml:space="preserve">dafür </w:t>
      </w:r>
      <w:r w:rsidR="00056E00">
        <w:t xml:space="preserve">Unterstützung </w:t>
      </w:r>
      <w:r w:rsidR="005B1A61">
        <w:t xml:space="preserve">durch </w:t>
      </w:r>
      <w:r w:rsidR="00056E00">
        <w:t xml:space="preserve">den Auftragnehmer </w:t>
      </w:r>
      <w:r w:rsidR="005B1A61">
        <w:t xml:space="preserve">notwendig </w:t>
      </w:r>
      <w:r w:rsidR="00724DAB">
        <w:t>ist</w:t>
      </w:r>
      <w:r w:rsidR="005B1A61">
        <w:t xml:space="preserve">, so </w:t>
      </w:r>
      <w:r w:rsidR="00056E00">
        <w:t xml:space="preserve">ist </w:t>
      </w:r>
      <w:r w:rsidR="005B1A61">
        <w:t xml:space="preserve">diese </w:t>
      </w:r>
      <w:r w:rsidR="00724DAB">
        <w:t xml:space="preserve">im Rahmen eines </w:t>
      </w:r>
      <w:r w:rsidR="00056E00">
        <w:t>Supportvertrag</w:t>
      </w:r>
      <w:r w:rsidR="00724DAB">
        <w:t>s abzudecken</w:t>
      </w:r>
      <w:r w:rsidR="00056E00">
        <w:t xml:space="preserve"> und </w:t>
      </w:r>
      <w:r w:rsidR="00724DAB">
        <w:t xml:space="preserve">darf keine </w:t>
      </w:r>
      <w:r w:rsidR="00056E00">
        <w:t>zusätzliche</w:t>
      </w:r>
      <w:r w:rsidR="004524EA">
        <w:t>n</w:t>
      </w:r>
      <w:r w:rsidR="00056E00">
        <w:t xml:space="preserve"> Kosten</w:t>
      </w:r>
      <w:r w:rsidR="00724DAB">
        <w:t xml:space="preserve"> verursachen</w:t>
      </w:r>
      <w:r w:rsidR="00056E00">
        <w:t xml:space="preserve">. </w:t>
      </w:r>
    </w:p>
    <w:p w14:paraId="39CF5269" w14:textId="58022D9D" w:rsidR="00B92692" w:rsidRDefault="006D7B53" w:rsidP="006D7B53">
      <w:pPr>
        <w:pStyle w:val="berschrift3"/>
      </w:pPr>
      <w:r>
        <w:t xml:space="preserve">Anpassung </w:t>
      </w:r>
      <w:r w:rsidR="00EB738F">
        <w:t>Layout</w:t>
      </w:r>
      <w:r w:rsidR="000775FA">
        <w:t xml:space="preserve"> für Formulare</w:t>
      </w:r>
    </w:p>
    <w:p w14:paraId="55436232" w14:textId="152D9CC4" w:rsidR="006B5D0A" w:rsidRDefault="00E36E9E" w:rsidP="00EB738F">
      <w:r>
        <w:t xml:space="preserve">DAS SYSTEM </w:t>
      </w:r>
      <w:r w:rsidR="0038223E">
        <w:t xml:space="preserve">KANN einem Administrator DIE MÖGLICHKEIT BIETEN </w:t>
      </w:r>
      <w:r w:rsidR="004369B7">
        <w:t>Formulare</w:t>
      </w:r>
      <w:r w:rsidR="0038223E">
        <w:t xml:space="preserve"> </w:t>
      </w:r>
      <w:r w:rsidR="004369B7">
        <w:t xml:space="preserve">wie Angebote, Aufträge, Bestellung, Rechnung </w:t>
      </w:r>
      <w:r w:rsidR="005B1A61">
        <w:t>an</w:t>
      </w:r>
      <w:r w:rsidR="0038223E">
        <w:t>zu</w:t>
      </w:r>
      <w:r w:rsidR="005B1A61">
        <w:t>passen:</w:t>
      </w:r>
    </w:p>
    <w:p w14:paraId="36F12440" w14:textId="77777777" w:rsidR="004369B7" w:rsidRDefault="000775FA" w:rsidP="006B5D0A">
      <w:pPr>
        <w:pStyle w:val="Listenabsatz"/>
        <w:numPr>
          <w:ilvl w:val="0"/>
          <w:numId w:val="29"/>
        </w:numPr>
        <w:rPr>
          <w:lang w:val="en-GB"/>
        </w:rPr>
      </w:pPr>
      <w:r w:rsidRPr="004369B7">
        <w:rPr>
          <w:lang w:val="en-GB"/>
        </w:rPr>
        <w:t>Layout</w:t>
      </w:r>
    </w:p>
    <w:p w14:paraId="3BD5B69E" w14:textId="77777777" w:rsidR="004369B7" w:rsidRDefault="000775FA" w:rsidP="006B5D0A">
      <w:pPr>
        <w:pStyle w:val="Listenabsatz"/>
        <w:numPr>
          <w:ilvl w:val="0"/>
          <w:numId w:val="29"/>
        </w:numPr>
        <w:rPr>
          <w:lang w:val="en-GB"/>
        </w:rPr>
      </w:pPr>
      <w:r w:rsidRPr="004369B7">
        <w:rPr>
          <w:lang w:val="en-GB"/>
        </w:rPr>
        <w:t xml:space="preserve">Logo </w:t>
      </w:r>
    </w:p>
    <w:p w14:paraId="01FFA716" w14:textId="2BDA2E09" w:rsidR="006B5D0A" w:rsidRPr="00056E00" w:rsidRDefault="00056E00" w:rsidP="006B5D0A">
      <w:pPr>
        <w:pStyle w:val="Listenabsatz"/>
        <w:numPr>
          <w:ilvl w:val="0"/>
          <w:numId w:val="29"/>
        </w:numPr>
      </w:pPr>
      <w:r w:rsidRPr="00056E00">
        <w:t xml:space="preserve">Allgemeiner </w:t>
      </w:r>
      <w:r w:rsidR="000775FA" w:rsidRPr="00056E00">
        <w:t xml:space="preserve">Text </w:t>
      </w:r>
    </w:p>
    <w:p w14:paraId="177727F5" w14:textId="05FB72B4" w:rsidR="00EB738F" w:rsidRDefault="00EB738F" w:rsidP="00EB738F">
      <w:pPr>
        <w:pStyle w:val="berschrift3"/>
      </w:pPr>
      <w:r>
        <w:t>Anpassung Auswertungen</w:t>
      </w:r>
    </w:p>
    <w:p w14:paraId="11C3E2FC" w14:textId="432E6B74" w:rsidR="0038223E" w:rsidRDefault="0038223E" w:rsidP="0038223E">
      <w:r>
        <w:t xml:space="preserve">DAS SYSTEM KANN einem Administrator DIE MÖGLICHKEIT BIETEN </w:t>
      </w:r>
      <w:r>
        <w:t xml:space="preserve">Auswertungen </w:t>
      </w:r>
      <w:r>
        <w:t>anzupassen:</w:t>
      </w:r>
    </w:p>
    <w:p w14:paraId="30729C99" w14:textId="1A9BE956" w:rsidR="005B1A61" w:rsidRDefault="005B1A61" w:rsidP="005B1A61">
      <w:pPr>
        <w:pStyle w:val="Listenabsatz"/>
        <w:numPr>
          <w:ilvl w:val="0"/>
          <w:numId w:val="29"/>
        </w:numPr>
      </w:pPr>
      <w:r>
        <w:t>Layout</w:t>
      </w:r>
    </w:p>
    <w:p w14:paraId="6A533B6A" w14:textId="547F1C81" w:rsidR="005B1A61" w:rsidRDefault="000F2824" w:rsidP="005B1A61">
      <w:pPr>
        <w:pStyle w:val="Listenabsatz"/>
        <w:numPr>
          <w:ilvl w:val="0"/>
          <w:numId w:val="29"/>
        </w:numPr>
      </w:pPr>
      <w:r>
        <w:t>Datenfelder hinzufügen/entfernen</w:t>
      </w:r>
    </w:p>
    <w:p w14:paraId="2B7561E6" w14:textId="7F2765FF" w:rsidR="000F2824" w:rsidRDefault="000F2824" w:rsidP="005B1A61">
      <w:pPr>
        <w:pStyle w:val="Listenabsatz"/>
        <w:numPr>
          <w:ilvl w:val="0"/>
          <w:numId w:val="29"/>
        </w:numPr>
      </w:pPr>
      <w:r>
        <w:t>Datenfilter hinzufügen/entfernen</w:t>
      </w:r>
    </w:p>
    <w:p w14:paraId="6A4F0496" w14:textId="2E292E72" w:rsidR="00EB738F" w:rsidRDefault="00EB738F" w:rsidP="00EB738F">
      <w:pPr>
        <w:pStyle w:val="berschrift3"/>
      </w:pPr>
      <w:r>
        <w:t>Anpassung Webshop-Schnittstelle</w:t>
      </w:r>
    </w:p>
    <w:p w14:paraId="65F73F69" w14:textId="13B46A3F" w:rsidR="004524EA" w:rsidRDefault="0038223E" w:rsidP="004524EA">
      <w:r>
        <w:t xml:space="preserve">DAS SYSTEM KANN einem Administrator DIE MÖGLICHKEIT BIETEN </w:t>
      </w:r>
      <w:r>
        <w:t xml:space="preserve">die Webshop-Schnittstelle (an </w:t>
      </w:r>
      <w:r w:rsidR="004524EA">
        <w:t>bzw. vom Webshop übermittelte Daten</w:t>
      </w:r>
      <w:r>
        <w:t xml:space="preserve">) </w:t>
      </w:r>
      <w:r w:rsidR="004524EA">
        <w:t>an</w:t>
      </w:r>
      <w:r>
        <w:t>zu</w:t>
      </w:r>
      <w:r w:rsidR="004524EA">
        <w:t>passen:</w:t>
      </w:r>
    </w:p>
    <w:p w14:paraId="51C56EA0" w14:textId="77777777" w:rsidR="004524EA" w:rsidRDefault="004524EA" w:rsidP="004524EA">
      <w:pPr>
        <w:pStyle w:val="Listenabsatz"/>
        <w:numPr>
          <w:ilvl w:val="0"/>
          <w:numId w:val="29"/>
        </w:numPr>
      </w:pPr>
      <w:r>
        <w:t>Datenfelder hinzufügen/entfernen</w:t>
      </w:r>
    </w:p>
    <w:p w14:paraId="33287204" w14:textId="6AB9BFD8" w:rsidR="00EB738F" w:rsidRDefault="00EB738F" w:rsidP="00EB738F">
      <w:pPr>
        <w:pStyle w:val="berschrift3"/>
      </w:pPr>
      <w:r>
        <w:t>Anpassung Stammdaten-Felder</w:t>
      </w:r>
    </w:p>
    <w:p w14:paraId="7362E003" w14:textId="4C1157A0" w:rsidR="00B92692" w:rsidRDefault="0038223E" w:rsidP="00B92692">
      <w:r>
        <w:t>DAS SYSTEM KANN einem Administrator DIE MÖGLICHKEIT BIETEN</w:t>
      </w:r>
      <w:r>
        <w:t>, Stammdaten Felder oder Sperrvermerk-Arten hinzuzufügen oder zu entfernen</w:t>
      </w:r>
    </w:p>
    <w:p w14:paraId="237F537B" w14:textId="77777777" w:rsidR="00B92692" w:rsidRPr="00B92692" w:rsidRDefault="00B92692" w:rsidP="00B92692"/>
    <w:sectPr w:rsidR="00B92692" w:rsidRPr="00B92692" w:rsidSect="00D516BD">
      <w:headerReference w:type="default" r:id="rId15"/>
      <w:footerReference w:type="default" r:id="rId16"/>
      <w:headerReference w:type="first" r:id="rId17"/>
      <w:pgSz w:w="11906" w:h="16838"/>
      <w:pgMar w:top="1702" w:right="1418" w:bottom="1560" w:left="1418" w:header="709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9C68C" w14:textId="77777777" w:rsidR="000A432C" w:rsidRDefault="000A432C" w:rsidP="007B4DD2">
      <w:pPr>
        <w:spacing w:after="0" w:line="240" w:lineRule="auto"/>
      </w:pPr>
      <w:r>
        <w:separator/>
      </w:r>
    </w:p>
  </w:endnote>
  <w:endnote w:type="continuationSeparator" w:id="0">
    <w:p w14:paraId="3BD797CF" w14:textId="77777777" w:rsidR="000A432C" w:rsidRDefault="000A432C" w:rsidP="007B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5"/>
      <w:gridCol w:w="1243"/>
      <w:gridCol w:w="550"/>
    </w:tblGrid>
    <w:tr w:rsidR="00291644" w14:paraId="2F35BAF4" w14:textId="77777777" w:rsidTr="005901EB">
      <w:tc>
        <w:tcPr>
          <w:tcW w:w="3999" w:type="pct"/>
        </w:tcPr>
        <w:p w14:paraId="712970B0" w14:textId="17C02B4C" w:rsidR="00291644" w:rsidRPr="0094739B" w:rsidRDefault="00291644" w:rsidP="00300666">
          <w:pPr>
            <w:pStyle w:val="Fuzeile"/>
            <w:rPr>
              <w:color w:val="808080"/>
              <w:sz w:val="20"/>
              <w:szCs w:val="20"/>
            </w:rPr>
          </w:pPr>
          <w:r>
            <w:rPr>
              <w:noProof/>
              <w:color w:val="808080"/>
              <w:sz w:val="20"/>
              <w:szCs w:val="20"/>
            </w:rPr>
            <w:fldChar w:fldCharType="begin"/>
          </w:r>
          <w:r w:rsidRPr="00F0167E">
            <w:rPr>
              <w:noProof/>
              <w:color w:val="808080"/>
              <w:sz w:val="20"/>
              <w:szCs w:val="20"/>
            </w:rPr>
            <w:instrText xml:space="preserve"> FILENAME   \* MERGEFORMAT </w:instrText>
          </w:r>
          <w:r>
            <w:rPr>
              <w:noProof/>
              <w:color w:val="808080"/>
              <w:sz w:val="20"/>
              <w:szCs w:val="20"/>
            </w:rPr>
            <w:fldChar w:fldCharType="separate"/>
          </w:r>
          <w:r>
            <w:rPr>
              <w:noProof/>
              <w:color w:val="808080"/>
              <w:sz w:val="20"/>
              <w:szCs w:val="20"/>
            </w:rPr>
            <w:t>ERP-Neu Lastenheft.docx</w:t>
          </w:r>
          <w:r>
            <w:rPr>
              <w:noProof/>
              <w:color w:val="808080"/>
              <w:sz w:val="20"/>
              <w:szCs w:val="20"/>
            </w:rPr>
            <w:fldChar w:fldCharType="end"/>
          </w:r>
          <w:r w:rsidRPr="0094739B">
            <w:rPr>
              <w:noProof/>
              <w:color w:val="808080"/>
              <w:sz w:val="20"/>
              <w:szCs w:val="20"/>
            </w:rPr>
            <w:t xml:space="preserve"> | </w:t>
          </w:r>
          <w:r w:rsidRPr="00D13054">
            <w:rPr>
              <w:color w:val="808080"/>
              <w:sz w:val="20"/>
              <w:szCs w:val="20"/>
            </w:rPr>
            <w:fldChar w:fldCharType="begin"/>
          </w:r>
          <w:r w:rsidRPr="0094739B">
            <w:rPr>
              <w:color w:val="808080"/>
              <w:sz w:val="20"/>
              <w:szCs w:val="20"/>
            </w:rPr>
            <w:instrText xml:space="preserve"> STYLEREF  "1"  </w:instrText>
          </w:r>
          <w:r w:rsidRPr="00D13054">
            <w:rPr>
              <w:color w:val="808080"/>
              <w:sz w:val="20"/>
              <w:szCs w:val="20"/>
            </w:rPr>
            <w:fldChar w:fldCharType="separate"/>
          </w:r>
          <w:r w:rsidR="0063793B">
            <w:rPr>
              <w:noProof/>
              <w:color w:val="808080"/>
              <w:sz w:val="20"/>
              <w:szCs w:val="20"/>
            </w:rPr>
            <w:t>Definition der Anforderungen</w:t>
          </w:r>
          <w:r w:rsidRPr="00D13054">
            <w:rPr>
              <w:color w:val="808080"/>
              <w:sz w:val="20"/>
              <w:szCs w:val="20"/>
            </w:rPr>
            <w:fldChar w:fldCharType="end"/>
          </w:r>
        </w:p>
      </w:tc>
      <w:tc>
        <w:tcPr>
          <w:tcW w:w="694" w:type="pct"/>
        </w:tcPr>
        <w:p w14:paraId="5DD51708" w14:textId="07DABB4F" w:rsidR="00291644" w:rsidRPr="00D13054" w:rsidRDefault="00291644" w:rsidP="001348D2">
          <w:pPr>
            <w:pStyle w:val="Fuzeile"/>
            <w:jc w:val="center"/>
            <w:rPr>
              <w:color w:val="808080"/>
              <w:sz w:val="20"/>
              <w:szCs w:val="20"/>
            </w:rPr>
          </w:pPr>
          <w:r w:rsidRPr="0094739B">
            <w:rPr>
              <w:color w:val="808080"/>
              <w:sz w:val="20"/>
              <w:szCs w:val="20"/>
            </w:rPr>
            <w:t xml:space="preserve"> </w:t>
          </w:r>
          <w:r>
            <w:rPr>
              <w:color w:val="808080"/>
              <w:sz w:val="20"/>
              <w:szCs w:val="20"/>
            </w:rPr>
            <w:fldChar w:fldCharType="begin"/>
          </w:r>
          <w:r>
            <w:rPr>
              <w:color w:val="808080"/>
              <w:sz w:val="20"/>
              <w:szCs w:val="20"/>
            </w:rPr>
            <w:instrText xml:space="preserve"> SAVEDATE  \@ "dd.MM.yyyy"  \* MERGEFORMAT </w:instrText>
          </w:r>
          <w:r>
            <w:rPr>
              <w:color w:val="808080"/>
              <w:sz w:val="20"/>
              <w:szCs w:val="20"/>
            </w:rPr>
            <w:fldChar w:fldCharType="separate"/>
          </w:r>
          <w:r>
            <w:rPr>
              <w:noProof/>
              <w:color w:val="808080"/>
              <w:sz w:val="20"/>
              <w:szCs w:val="20"/>
            </w:rPr>
            <w:t>14.03.2019</w:t>
          </w:r>
          <w:r>
            <w:rPr>
              <w:color w:val="808080"/>
              <w:sz w:val="20"/>
              <w:szCs w:val="20"/>
            </w:rPr>
            <w:fldChar w:fldCharType="end"/>
          </w:r>
        </w:p>
      </w:tc>
      <w:tc>
        <w:tcPr>
          <w:tcW w:w="307" w:type="pct"/>
          <w:shd w:val="clear" w:color="auto" w:fill="C6D9F1" w:themeFill="text2" w:themeFillTint="33"/>
        </w:tcPr>
        <w:p w14:paraId="52E17AED" w14:textId="2787C5F1" w:rsidR="00291644" w:rsidRPr="005901EB" w:rsidRDefault="00291644" w:rsidP="002812AB">
          <w:pPr>
            <w:pStyle w:val="Kopfzeile"/>
            <w:jc w:val="center"/>
            <w:rPr>
              <w:color w:val="595959" w:themeColor="text1" w:themeTint="A6"/>
              <w:sz w:val="20"/>
              <w:szCs w:val="20"/>
            </w:rPr>
          </w:pPr>
          <w:r w:rsidRPr="005901EB">
            <w:rPr>
              <w:color w:val="595959" w:themeColor="text1" w:themeTint="A6"/>
              <w:sz w:val="20"/>
              <w:szCs w:val="20"/>
            </w:rPr>
            <w:fldChar w:fldCharType="begin"/>
          </w:r>
          <w:r w:rsidRPr="005901EB">
            <w:rPr>
              <w:color w:val="595959" w:themeColor="text1" w:themeTint="A6"/>
              <w:sz w:val="20"/>
              <w:szCs w:val="20"/>
            </w:rPr>
            <w:instrText xml:space="preserve"> PAGE   \* MERGEFORMAT </w:instrText>
          </w:r>
          <w:r w:rsidRPr="005901EB">
            <w:rPr>
              <w:color w:val="595959" w:themeColor="text1" w:themeTint="A6"/>
              <w:sz w:val="20"/>
              <w:szCs w:val="20"/>
            </w:rPr>
            <w:fldChar w:fldCharType="separate"/>
          </w:r>
          <w:r>
            <w:rPr>
              <w:noProof/>
              <w:color w:val="595959" w:themeColor="text1" w:themeTint="A6"/>
              <w:sz w:val="20"/>
              <w:szCs w:val="20"/>
            </w:rPr>
            <w:t>2</w:t>
          </w:r>
          <w:r w:rsidRPr="005901EB">
            <w:rPr>
              <w:color w:val="595959" w:themeColor="text1" w:themeTint="A6"/>
              <w:sz w:val="20"/>
              <w:szCs w:val="20"/>
            </w:rPr>
            <w:fldChar w:fldCharType="end"/>
          </w:r>
        </w:p>
      </w:tc>
    </w:tr>
  </w:tbl>
  <w:p w14:paraId="3B51E8D9" w14:textId="77777777" w:rsidR="00291644" w:rsidRDefault="002916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1A744" w14:textId="77777777" w:rsidR="000A432C" w:rsidRDefault="000A432C" w:rsidP="007B4DD2">
      <w:pPr>
        <w:spacing w:after="0" w:line="240" w:lineRule="auto"/>
      </w:pPr>
      <w:r>
        <w:separator/>
      </w:r>
    </w:p>
  </w:footnote>
  <w:footnote w:type="continuationSeparator" w:id="0">
    <w:p w14:paraId="76C7CCBA" w14:textId="77777777" w:rsidR="000A432C" w:rsidRDefault="000A432C" w:rsidP="007B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A53DD" w14:textId="748809F9" w:rsidR="00291644" w:rsidRDefault="00291644">
    <w:pPr>
      <w:pStyle w:val="Kopfzeile"/>
      <w:rPr>
        <w:rFonts w:ascii="Open Sans Condensed" w:hAnsi="Open Sans Condensed" w:cs="Open Sans Condensed"/>
        <w:b/>
        <w:color w:val="808080" w:themeColor="background1" w:themeShade="80"/>
        <w:lang w:val="de-AT"/>
      </w:rPr>
    </w:pP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>ERP-NEU Showcase</w:t>
    </w:r>
    <w:r>
      <w:rPr>
        <w:rFonts w:ascii="Open Sans Condensed" w:hAnsi="Open Sans Condensed" w:cs="Open Sans Condensed"/>
        <w:b/>
        <w:color w:val="808080" w:themeColor="background1" w:themeShade="80"/>
        <w:lang w:val="de-AT"/>
      </w:rPr>
      <w:t xml:space="preserve"> | Lastenheft</w:t>
    </w: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ab/>
    </w: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ab/>
    </w:r>
    <w:hyperlink r:id="rId1" w:history="1">
      <w:r w:rsidRPr="00976F3C">
        <w:rPr>
          <w:rStyle w:val="Hyperlink"/>
          <w:rFonts w:ascii="Open Sans Condensed" w:hAnsi="Open Sans Condensed" w:cs="Open Sans Condensed"/>
          <w:b/>
          <w:color w:val="000080" w:themeColor="hyperlink" w:themeShade="80"/>
          <w:lang w:val="de-AT"/>
        </w:rPr>
        <w:t>www.it-im-kmu.com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D0F7" w14:textId="4B13E0AD" w:rsidR="00291644" w:rsidRDefault="00291644" w:rsidP="00D516BD">
    <w:pPr>
      <w:pStyle w:val="Kopfzeile"/>
      <w:rPr>
        <w:rFonts w:ascii="Open Sans Condensed" w:hAnsi="Open Sans Condensed" w:cs="Open Sans Condensed"/>
        <w:b/>
        <w:color w:val="808080" w:themeColor="background1" w:themeShade="80"/>
        <w:lang w:val="de-AT"/>
      </w:rPr>
    </w:pP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>ERP-NEU Showcase</w:t>
    </w: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ab/>
    </w: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ab/>
    </w:r>
    <w:hyperlink r:id="rId1" w:history="1">
      <w:r w:rsidRPr="00976F3C">
        <w:rPr>
          <w:rStyle w:val="Hyperlink"/>
          <w:rFonts w:ascii="Open Sans Condensed" w:hAnsi="Open Sans Condensed" w:cs="Open Sans Condensed"/>
          <w:b/>
          <w:color w:val="000080" w:themeColor="hyperlink" w:themeShade="80"/>
          <w:lang w:val="de-AT"/>
        </w:rPr>
        <w:t>www.it-im-kmu.com</w:t>
      </w:r>
    </w:hyperlink>
  </w:p>
  <w:p w14:paraId="3EE66417" w14:textId="77777777" w:rsidR="00291644" w:rsidRPr="00D516BD" w:rsidRDefault="00291644">
    <w:pPr>
      <w:pStyle w:val="Kopfzeile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B326A"/>
    <w:multiLevelType w:val="hybridMultilevel"/>
    <w:tmpl w:val="A0C89D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F551F"/>
    <w:multiLevelType w:val="multilevel"/>
    <w:tmpl w:val="75E8E1D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7B075B"/>
    <w:multiLevelType w:val="hybridMultilevel"/>
    <w:tmpl w:val="BD98E01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3F52D7"/>
    <w:multiLevelType w:val="hybridMultilevel"/>
    <w:tmpl w:val="AA668E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2551"/>
    <w:multiLevelType w:val="hybridMultilevel"/>
    <w:tmpl w:val="8BEA25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24BA1"/>
    <w:multiLevelType w:val="hybridMultilevel"/>
    <w:tmpl w:val="AF2A634C"/>
    <w:lvl w:ilvl="0" w:tplc="DAC6742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30C7"/>
    <w:multiLevelType w:val="hybridMultilevel"/>
    <w:tmpl w:val="011847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37913"/>
    <w:multiLevelType w:val="hybridMultilevel"/>
    <w:tmpl w:val="E6945F1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66F47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D6323"/>
    <w:multiLevelType w:val="hybridMultilevel"/>
    <w:tmpl w:val="EA2659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22DF1"/>
    <w:multiLevelType w:val="hybridMultilevel"/>
    <w:tmpl w:val="7096B9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20A89"/>
    <w:multiLevelType w:val="hybridMultilevel"/>
    <w:tmpl w:val="CB46DC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6715D"/>
    <w:multiLevelType w:val="hybridMultilevel"/>
    <w:tmpl w:val="98E88800"/>
    <w:lvl w:ilvl="0" w:tplc="5966F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B1461"/>
    <w:multiLevelType w:val="hybridMultilevel"/>
    <w:tmpl w:val="1D3E21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39B7"/>
    <w:multiLevelType w:val="hybridMultilevel"/>
    <w:tmpl w:val="E3A261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9636A"/>
    <w:multiLevelType w:val="hybridMultilevel"/>
    <w:tmpl w:val="485C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C0140"/>
    <w:multiLevelType w:val="hybridMultilevel"/>
    <w:tmpl w:val="5B7870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5690E"/>
    <w:multiLevelType w:val="hybridMultilevel"/>
    <w:tmpl w:val="6414CF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F401D"/>
    <w:multiLevelType w:val="hybridMultilevel"/>
    <w:tmpl w:val="07023656"/>
    <w:lvl w:ilvl="0" w:tplc="5966F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6616"/>
    <w:multiLevelType w:val="hybridMultilevel"/>
    <w:tmpl w:val="4B98819C"/>
    <w:lvl w:ilvl="0" w:tplc="DAC6742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47FF3"/>
    <w:multiLevelType w:val="hybridMultilevel"/>
    <w:tmpl w:val="A10AA2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83F96"/>
    <w:multiLevelType w:val="hybridMultilevel"/>
    <w:tmpl w:val="3ECA1DE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D68BE"/>
    <w:multiLevelType w:val="hybridMultilevel"/>
    <w:tmpl w:val="0C14A5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E2464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A361FE8"/>
    <w:multiLevelType w:val="hybridMultilevel"/>
    <w:tmpl w:val="DF94B67C"/>
    <w:lvl w:ilvl="0" w:tplc="04070011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48" w:hanging="180"/>
      </w:pPr>
    </w:lvl>
    <w:lvl w:ilvl="3" w:tplc="0C07000F" w:tentative="1">
      <w:start w:val="1"/>
      <w:numFmt w:val="decimal"/>
      <w:lvlText w:val="%4."/>
      <w:lvlJc w:val="left"/>
      <w:pPr>
        <w:ind w:left="2868" w:hanging="360"/>
      </w:pPr>
    </w:lvl>
    <w:lvl w:ilvl="4" w:tplc="0C070019" w:tentative="1">
      <w:start w:val="1"/>
      <w:numFmt w:val="lowerLetter"/>
      <w:lvlText w:val="%5."/>
      <w:lvlJc w:val="left"/>
      <w:pPr>
        <w:ind w:left="3588" w:hanging="360"/>
      </w:pPr>
    </w:lvl>
    <w:lvl w:ilvl="5" w:tplc="0C07001B" w:tentative="1">
      <w:start w:val="1"/>
      <w:numFmt w:val="lowerRoman"/>
      <w:lvlText w:val="%6."/>
      <w:lvlJc w:val="right"/>
      <w:pPr>
        <w:ind w:left="4308" w:hanging="180"/>
      </w:pPr>
    </w:lvl>
    <w:lvl w:ilvl="6" w:tplc="0C07000F" w:tentative="1">
      <w:start w:val="1"/>
      <w:numFmt w:val="decimal"/>
      <w:lvlText w:val="%7."/>
      <w:lvlJc w:val="left"/>
      <w:pPr>
        <w:ind w:left="5028" w:hanging="360"/>
      </w:pPr>
    </w:lvl>
    <w:lvl w:ilvl="7" w:tplc="0C070019" w:tentative="1">
      <w:start w:val="1"/>
      <w:numFmt w:val="lowerLetter"/>
      <w:lvlText w:val="%8."/>
      <w:lvlJc w:val="left"/>
      <w:pPr>
        <w:ind w:left="5748" w:hanging="360"/>
      </w:pPr>
    </w:lvl>
    <w:lvl w:ilvl="8" w:tplc="0C07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5" w15:restartNumberingAfterBreak="0">
    <w:nsid w:val="6727111B"/>
    <w:multiLevelType w:val="hybridMultilevel"/>
    <w:tmpl w:val="DE1EDF2E"/>
    <w:lvl w:ilvl="0" w:tplc="5966F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757EC"/>
    <w:multiLevelType w:val="hybridMultilevel"/>
    <w:tmpl w:val="6D3E6E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05C41"/>
    <w:multiLevelType w:val="hybridMultilevel"/>
    <w:tmpl w:val="8A2C62E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8E22E5"/>
    <w:multiLevelType w:val="hybridMultilevel"/>
    <w:tmpl w:val="E0DAAEB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CB6531F"/>
    <w:multiLevelType w:val="hybridMultilevel"/>
    <w:tmpl w:val="2826A1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2F4A"/>
    <w:multiLevelType w:val="hybridMultilevel"/>
    <w:tmpl w:val="6414CF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47D40"/>
    <w:multiLevelType w:val="hybridMultilevel"/>
    <w:tmpl w:val="E7E847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29"/>
  </w:num>
  <w:num w:numId="5">
    <w:abstractNumId w:val="1"/>
  </w:num>
  <w:num w:numId="6">
    <w:abstractNumId w:val="22"/>
  </w:num>
  <w:num w:numId="7">
    <w:abstractNumId w:val="2"/>
  </w:num>
  <w:num w:numId="8">
    <w:abstractNumId w:val="7"/>
  </w:num>
  <w:num w:numId="9">
    <w:abstractNumId w:val="11"/>
  </w:num>
  <w:num w:numId="10">
    <w:abstractNumId w:val="23"/>
  </w:num>
  <w:num w:numId="11">
    <w:abstractNumId w:val="13"/>
  </w:num>
  <w:num w:numId="12">
    <w:abstractNumId w:val="6"/>
  </w:num>
  <w:num w:numId="13">
    <w:abstractNumId w:val="19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28"/>
  </w:num>
  <w:num w:numId="16">
    <w:abstractNumId w:val="3"/>
  </w:num>
  <w:num w:numId="17">
    <w:abstractNumId w:val="8"/>
  </w:num>
  <w:num w:numId="18">
    <w:abstractNumId w:val="17"/>
  </w:num>
  <w:num w:numId="19">
    <w:abstractNumId w:val="18"/>
  </w:num>
  <w:num w:numId="20">
    <w:abstractNumId w:val="31"/>
  </w:num>
  <w:num w:numId="21">
    <w:abstractNumId w:val="12"/>
  </w:num>
  <w:num w:numId="22">
    <w:abstractNumId w:val="25"/>
  </w:num>
  <w:num w:numId="23">
    <w:abstractNumId w:val="27"/>
  </w:num>
  <w:num w:numId="24">
    <w:abstractNumId w:val="16"/>
  </w:num>
  <w:num w:numId="25">
    <w:abstractNumId w:val="5"/>
  </w:num>
  <w:num w:numId="26">
    <w:abstractNumId w:val="24"/>
  </w:num>
  <w:num w:numId="27">
    <w:abstractNumId w:val="30"/>
  </w:num>
  <w:num w:numId="28">
    <w:abstractNumId w:val="9"/>
  </w:num>
  <w:num w:numId="29">
    <w:abstractNumId w:val="14"/>
  </w:num>
  <w:num w:numId="30">
    <w:abstractNumId w:val="26"/>
  </w:num>
  <w:num w:numId="31">
    <w:abstractNumId w:val="4"/>
  </w:num>
  <w:num w:numId="3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19"/>
    <w:rsid w:val="000006D9"/>
    <w:rsid w:val="000078B5"/>
    <w:rsid w:val="00015B1C"/>
    <w:rsid w:val="00020987"/>
    <w:rsid w:val="00021AFE"/>
    <w:rsid w:val="00021F14"/>
    <w:rsid w:val="000235DA"/>
    <w:rsid w:val="00023F99"/>
    <w:rsid w:val="0002492C"/>
    <w:rsid w:val="0002724C"/>
    <w:rsid w:val="00032911"/>
    <w:rsid w:val="0003598C"/>
    <w:rsid w:val="0004127C"/>
    <w:rsid w:val="0004132B"/>
    <w:rsid w:val="00041C42"/>
    <w:rsid w:val="0004268A"/>
    <w:rsid w:val="0004636F"/>
    <w:rsid w:val="000530C5"/>
    <w:rsid w:val="0005599B"/>
    <w:rsid w:val="00056E00"/>
    <w:rsid w:val="000573CB"/>
    <w:rsid w:val="00057614"/>
    <w:rsid w:val="00063CC3"/>
    <w:rsid w:val="0006480F"/>
    <w:rsid w:val="00065EF0"/>
    <w:rsid w:val="00071B78"/>
    <w:rsid w:val="0007745A"/>
    <w:rsid w:val="000775FA"/>
    <w:rsid w:val="0008299C"/>
    <w:rsid w:val="00091EB3"/>
    <w:rsid w:val="00096A71"/>
    <w:rsid w:val="00096E1E"/>
    <w:rsid w:val="000A0557"/>
    <w:rsid w:val="000A41C9"/>
    <w:rsid w:val="000A432C"/>
    <w:rsid w:val="000A4C7D"/>
    <w:rsid w:val="000A7591"/>
    <w:rsid w:val="000B41DF"/>
    <w:rsid w:val="000B4222"/>
    <w:rsid w:val="000D56A6"/>
    <w:rsid w:val="000D765E"/>
    <w:rsid w:val="000D7B4B"/>
    <w:rsid w:val="000F0E73"/>
    <w:rsid w:val="000F231A"/>
    <w:rsid w:val="000F2824"/>
    <w:rsid w:val="000F588F"/>
    <w:rsid w:val="00101D2D"/>
    <w:rsid w:val="0011171D"/>
    <w:rsid w:val="00112D42"/>
    <w:rsid w:val="0012197F"/>
    <w:rsid w:val="00123742"/>
    <w:rsid w:val="001260EB"/>
    <w:rsid w:val="00133EB6"/>
    <w:rsid w:val="001348D2"/>
    <w:rsid w:val="0013687F"/>
    <w:rsid w:val="00141CF4"/>
    <w:rsid w:val="0014551E"/>
    <w:rsid w:val="00150B3A"/>
    <w:rsid w:val="001538D6"/>
    <w:rsid w:val="00155A14"/>
    <w:rsid w:val="00156A74"/>
    <w:rsid w:val="001635D0"/>
    <w:rsid w:val="00167800"/>
    <w:rsid w:val="00174D0B"/>
    <w:rsid w:val="0017756B"/>
    <w:rsid w:val="001802BA"/>
    <w:rsid w:val="00185A9D"/>
    <w:rsid w:val="00185CE0"/>
    <w:rsid w:val="00186DAF"/>
    <w:rsid w:val="0018755F"/>
    <w:rsid w:val="00187A49"/>
    <w:rsid w:val="00187FFC"/>
    <w:rsid w:val="001948A2"/>
    <w:rsid w:val="00195F44"/>
    <w:rsid w:val="00196888"/>
    <w:rsid w:val="001972A3"/>
    <w:rsid w:val="001977B5"/>
    <w:rsid w:val="001A0659"/>
    <w:rsid w:val="001A3946"/>
    <w:rsid w:val="001B0B07"/>
    <w:rsid w:val="001C7CAA"/>
    <w:rsid w:val="001D2553"/>
    <w:rsid w:val="001D28CA"/>
    <w:rsid w:val="001E27FE"/>
    <w:rsid w:val="001F0739"/>
    <w:rsid w:val="001F6615"/>
    <w:rsid w:val="002017EB"/>
    <w:rsid w:val="002063CC"/>
    <w:rsid w:val="0021205B"/>
    <w:rsid w:val="002126F1"/>
    <w:rsid w:val="0021406A"/>
    <w:rsid w:val="0021488D"/>
    <w:rsid w:val="002160EF"/>
    <w:rsid w:val="002251FA"/>
    <w:rsid w:val="00233CB0"/>
    <w:rsid w:val="002348F9"/>
    <w:rsid w:val="00234B83"/>
    <w:rsid w:val="00235550"/>
    <w:rsid w:val="0023756A"/>
    <w:rsid w:val="00237D1A"/>
    <w:rsid w:val="0024142B"/>
    <w:rsid w:val="00245752"/>
    <w:rsid w:val="00246048"/>
    <w:rsid w:val="0024690D"/>
    <w:rsid w:val="00246A62"/>
    <w:rsid w:val="00247A05"/>
    <w:rsid w:val="00247AE3"/>
    <w:rsid w:val="00250864"/>
    <w:rsid w:val="002523CA"/>
    <w:rsid w:val="00253FF0"/>
    <w:rsid w:val="00256153"/>
    <w:rsid w:val="00266780"/>
    <w:rsid w:val="0026764E"/>
    <w:rsid w:val="00267A8E"/>
    <w:rsid w:val="002706A6"/>
    <w:rsid w:val="00274206"/>
    <w:rsid w:val="002812AB"/>
    <w:rsid w:val="00282798"/>
    <w:rsid w:val="00283F46"/>
    <w:rsid w:val="002844FA"/>
    <w:rsid w:val="002873FE"/>
    <w:rsid w:val="00287CEE"/>
    <w:rsid w:val="00290268"/>
    <w:rsid w:val="00291644"/>
    <w:rsid w:val="00291A6A"/>
    <w:rsid w:val="00294C8E"/>
    <w:rsid w:val="00296ABC"/>
    <w:rsid w:val="00296C8D"/>
    <w:rsid w:val="002976B5"/>
    <w:rsid w:val="002A238A"/>
    <w:rsid w:val="002A5115"/>
    <w:rsid w:val="002B1AE5"/>
    <w:rsid w:val="002C2082"/>
    <w:rsid w:val="002C2BBC"/>
    <w:rsid w:val="002C7409"/>
    <w:rsid w:val="002D1489"/>
    <w:rsid w:val="002D58E8"/>
    <w:rsid w:val="002D6BEA"/>
    <w:rsid w:val="002D6FF9"/>
    <w:rsid w:val="002D7858"/>
    <w:rsid w:val="002F41D0"/>
    <w:rsid w:val="002F509C"/>
    <w:rsid w:val="00300666"/>
    <w:rsid w:val="00301973"/>
    <w:rsid w:val="003019A6"/>
    <w:rsid w:val="00305203"/>
    <w:rsid w:val="00312418"/>
    <w:rsid w:val="00315BA1"/>
    <w:rsid w:val="00315DB6"/>
    <w:rsid w:val="00322A52"/>
    <w:rsid w:val="00325817"/>
    <w:rsid w:val="00336C42"/>
    <w:rsid w:val="00337BE5"/>
    <w:rsid w:val="0034493C"/>
    <w:rsid w:val="00355D0F"/>
    <w:rsid w:val="00356C71"/>
    <w:rsid w:val="00357FDD"/>
    <w:rsid w:val="00374BA3"/>
    <w:rsid w:val="00376623"/>
    <w:rsid w:val="00377A91"/>
    <w:rsid w:val="003812CE"/>
    <w:rsid w:val="0038223E"/>
    <w:rsid w:val="00384342"/>
    <w:rsid w:val="00384B5D"/>
    <w:rsid w:val="003863A4"/>
    <w:rsid w:val="00392532"/>
    <w:rsid w:val="00392EDE"/>
    <w:rsid w:val="0039328F"/>
    <w:rsid w:val="00397E44"/>
    <w:rsid w:val="003A10DE"/>
    <w:rsid w:val="003A6FC9"/>
    <w:rsid w:val="003B09B5"/>
    <w:rsid w:val="003B32C8"/>
    <w:rsid w:val="003B6E63"/>
    <w:rsid w:val="003B7BE2"/>
    <w:rsid w:val="003C2A55"/>
    <w:rsid w:val="003C617B"/>
    <w:rsid w:val="003C6CE1"/>
    <w:rsid w:val="003C7706"/>
    <w:rsid w:val="003D4964"/>
    <w:rsid w:val="003D5732"/>
    <w:rsid w:val="003E1806"/>
    <w:rsid w:val="003E4243"/>
    <w:rsid w:val="003E64DA"/>
    <w:rsid w:val="003F1383"/>
    <w:rsid w:val="00400F1C"/>
    <w:rsid w:val="00403106"/>
    <w:rsid w:val="00406A94"/>
    <w:rsid w:val="004073D1"/>
    <w:rsid w:val="00413BF8"/>
    <w:rsid w:val="00422CE2"/>
    <w:rsid w:val="00425041"/>
    <w:rsid w:val="00426437"/>
    <w:rsid w:val="00431D47"/>
    <w:rsid w:val="00436178"/>
    <w:rsid w:val="004369B7"/>
    <w:rsid w:val="00440E4A"/>
    <w:rsid w:val="00444939"/>
    <w:rsid w:val="00446EE1"/>
    <w:rsid w:val="004524EA"/>
    <w:rsid w:val="00454ADE"/>
    <w:rsid w:val="00457D44"/>
    <w:rsid w:val="0046183B"/>
    <w:rsid w:val="004637BB"/>
    <w:rsid w:val="00463D9F"/>
    <w:rsid w:val="00464635"/>
    <w:rsid w:val="004647FD"/>
    <w:rsid w:val="00472F75"/>
    <w:rsid w:val="0047583A"/>
    <w:rsid w:val="00477CCB"/>
    <w:rsid w:val="00483C19"/>
    <w:rsid w:val="00483CD3"/>
    <w:rsid w:val="00485F78"/>
    <w:rsid w:val="004900E8"/>
    <w:rsid w:val="0049272B"/>
    <w:rsid w:val="00496CB1"/>
    <w:rsid w:val="004A4EB4"/>
    <w:rsid w:val="004B34FB"/>
    <w:rsid w:val="004B356B"/>
    <w:rsid w:val="004B6292"/>
    <w:rsid w:val="004C125F"/>
    <w:rsid w:val="004C17FA"/>
    <w:rsid w:val="004C203B"/>
    <w:rsid w:val="004C26D3"/>
    <w:rsid w:val="004C3FC0"/>
    <w:rsid w:val="004C6C24"/>
    <w:rsid w:val="004D3F10"/>
    <w:rsid w:val="004E100A"/>
    <w:rsid w:val="004E4EFC"/>
    <w:rsid w:val="004E5696"/>
    <w:rsid w:val="004E69F1"/>
    <w:rsid w:val="004F1689"/>
    <w:rsid w:val="004F27F6"/>
    <w:rsid w:val="004F4C47"/>
    <w:rsid w:val="004F528C"/>
    <w:rsid w:val="00502729"/>
    <w:rsid w:val="00510598"/>
    <w:rsid w:val="00512A8B"/>
    <w:rsid w:val="005157C0"/>
    <w:rsid w:val="005232DA"/>
    <w:rsid w:val="00527275"/>
    <w:rsid w:val="005302FE"/>
    <w:rsid w:val="00537924"/>
    <w:rsid w:val="00542353"/>
    <w:rsid w:val="00542588"/>
    <w:rsid w:val="0054620C"/>
    <w:rsid w:val="005515BD"/>
    <w:rsid w:val="00552AEC"/>
    <w:rsid w:val="00554075"/>
    <w:rsid w:val="00555557"/>
    <w:rsid w:val="00560242"/>
    <w:rsid w:val="0056134E"/>
    <w:rsid w:val="00561CE2"/>
    <w:rsid w:val="00567505"/>
    <w:rsid w:val="00567823"/>
    <w:rsid w:val="00573584"/>
    <w:rsid w:val="00574FE7"/>
    <w:rsid w:val="005760D0"/>
    <w:rsid w:val="00576A4C"/>
    <w:rsid w:val="00577271"/>
    <w:rsid w:val="00587C8E"/>
    <w:rsid w:val="005901EB"/>
    <w:rsid w:val="0059367D"/>
    <w:rsid w:val="00594117"/>
    <w:rsid w:val="00594AF6"/>
    <w:rsid w:val="00595450"/>
    <w:rsid w:val="00596653"/>
    <w:rsid w:val="00597ADF"/>
    <w:rsid w:val="005A3B6B"/>
    <w:rsid w:val="005B0B61"/>
    <w:rsid w:val="005B1A61"/>
    <w:rsid w:val="005B1F2A"/>
    <w:rsid w:val="005B21E5"/>
    <w:rsid w:val="005B2B30"/>
    <w:rsid w:val="005B3985"/>
    <w:rsid w:val="005B77B3"/>
    <w:rsid w:val="005C0B72"/>
    <w:rsid w:val="005C1315"/>
    <w:rsid w:val="005C3B46"/>
    <w:rsid w:val="005C6711"/>
    <w:rsid w:val="005C6C8B"/>
    <w:rsid w:val="005D2D66"/>
    <w:rsid w:val="005D37B1"/>
    <w:rsid w:val="005D59C7"/>
    <w:rsid w:val="005D5BB3"/>
    <w:rsid w:val="005E0B22"/>
    <w:rsid w:val="005E4EFD"/>
    <w:rsid w:val="005E5B6C"/>
    <w:rsid w:val="005E60E6"/>
    <w:rsid w:val="005E645E"/>
    <w:rsid w:val="005E673E"/>
    <w:rsid w:val="005F363F"/>
    <w:rsid w:val="005F5C5E"/>
    <w:rsid w:val="005F6E3F"/>
    <w:rsid w:val="00600830"/>
    <w:rsid w:val="006040A1"/>
    <w:rsid w:val="006067E6"/>
    <w:rsid w:val="00614A34"/>
    <w:rsid w:val="00615CE5"/>
    <w:rsid w:val="00620089"/>
    <w:rsid w:val="00623EB7"/>
    <w:rsid w:val="00625D44"/>
    <w:rsid w:val="0063793B"/>
    <w:rsid w:val="006425F5"/>
    <w:rsid w:val="00643350"/>
    <w:rsid w:val="00646CFD"/>
    <w:rsid w:val="00647A7A"/>
    <w:rsid w:val="00650FA8"/>
    <w:rsid w:val="0065151B"/>
    <w:rsid w:val="00654822"/>
    <w:rsid w:val="00657685"/>
    <w:rsid w:val="006608CA"/>
    <w:rsid w:val="006637D9"/>
    <w:rsid w:val="00665D36"/>
    <w:rsid w:val="00683022"/>
    <w:rsid w:val="00683BB8"/>
    <w:rsid w:val="006849F6"/>
    <w:rsid w:val="00690D5C"/>
    <w:rsid w:val="00692B96"/>
    <w:rsid w:val="00695979"/>
    <w:rsid w:val="006A4476"/>
    <w:rsid w:val="006B0894"/>
    <w:rsid w:val="006B3294"/>
    <w:rsid w:val="006B4749"/>
    <w:rsid w:val="006B5D0A"/>
    <w:rsid w:val="006B6080"/>
    <w:rsid w:val="006B6ECA"/>
    <w:rsid w:val="006B7AB6"/>
    <w:rsid w:val="006C233D"/>
    <w:rsid w:val="006C4F7F"/>
    <w:rsid w:val="006C5419"/>
    <w:rsid w:val="006D1DCF"/>
    <w:rsid w:val="006D5D34"/>
    <w:rsid w:val="006D6C56"/>
    <w:rsid w:val="006D7972"/>
    <w:rsid w:val="006D7B53"/>
    <w:rsid w:val="006E2D02"/>
    <w:rsid w:val="006E476E"/>
    <w:rsid w:val="006F38CA"/>
    <w:rsid w:val="006F55E9"/>
    <w:rsid w:val="00706D0E"/>
    <w:rsid w:val="00715272"/>
    <w:rsid w:val="007176C6"/>
    <w:rsid w:val="00720920"/>
    <w:rsid w:val="00721445"/>
    <w:rsid w:val="00721C63"/>
    <w:rsid w:val="007232D4"/>
    <w:rsid w:val="00724298"/>
    <w:rsid w:val="00724D7D"/>
    <w:rsid w:val="00724DAB"/>
    <w:rsid w:val="00731A5B"/>
    <w:rsid w:val="007412B9"/>
    <w:rsid w:val="00743110"/>
    <w:rsid w:val="00744E93"/>
    <w:rsid w:val="00750A16"/>
    <w:rsid w:val="00751EFE"/>
    <w:rsid w:val="0075365B"/>
    <w:rsid w:val="00756451"/>
    <w:rsid w:val="007577FA"/>
    <w:rsid w:val="00757A5E"/>
    <w:rsid w:val="00761DF1"/>
    <w:rsid w:val="0076308A"/>
    <w:rsid w:val="007656EF"/>
    <w:rsid w:val="0076629B"/>
    <w:rsid w:val="00770F19"/>
    <w:rsid w:val="0077320D"/>
    <w:rsid w:val="0077595E"/>
    <w:rsid w:val="00783156"/>
    <w:rsid w:val="00790DEF"/>
    <w:rsid w:val="007966AF"/>
    <w:rsid w:val="007A229F"/>
    <w:rsid w:val="007A3B2A"/>
    <w:rsid w:val="007A3CFB"/>
    <w:rsid w:val="007A4090"/>
    <w:rsid w:val="007A41A2"/>
    <w:rsid w:val="007A5C98"/>
    <w:rsid w:val="007A649B"/>
    <w:rsid w:val="007B1383"/>
    <w:rsid w:val="007B4DD2"/>
    <w:rsid w:val="007C677A"/>
    <w:rsid w:val="007D0BD1"/>
    <w:rsid w:val="007D154F"/>
    <w:rsid w:val="007D448C"/>
    <w:rsid w:val="007E466A"/>
    <w:rsid w:val="007F41C1"/>
    <w:rsid w:val="007F6629"/>
    <w:rsid w:val="008020E6"/>
    <w:rsid w:val="0080315D"/>
    <w:rsid w:val="0080489F"/>
    <w:rsid w:val="00824544"/>
    <w:rsid w:val="00827E25"/>
    <w:rsid w:val="008311AD"/>
    <w:rsid w:val="008320F9"/>
    <w:rsid w:val="00834380"/>
    <w:rsid w:val="00840AFA"/>
    <w:rsid w:val="00840EAF"/>
    <w:rsid w:val="00843443"/>
    <w:rsid w:val="0084691E"/>
    <w:rsid w:val="00856061"/>
    <w:rsid w:val="008572FA"/>
    <w:rsid w:val="008709BA"/>
    <w:rsid w:val="00877BDB"/>
    <w:rsid w:val="008839E3"/>
    <w:rsid w:val="0088490D"/>
    <w:rsid w:val="00884E86"/>
    <w:rsid w:val="008854C3"/>
    <w:rsid w:val="00886966"/>
    <w:rsid w:val="00887499"/>
    <w:rsid w:val="008876F6"/>
    <w:rsid w:val="00895C3F"/>
    <w:rsid w:val="008A1284"/>
    <w:rsid w:val="008A12AC"/>
    <w:rsid w:val="008A45A3"/>
    <w:rsid w:val="008B5767"/>
    <w:rsid w:val="008B6373"/>
    <w:rsid w:val="008B668D"/>
    <w:rsid w:val="008C1E5D"/>
    <w:rsid w:val="008C40B1"/>
    <w:rsid w:val="008D623F"/>
    <w:rsid w:val="008E5459"/>
    <w:rsid w:val="008E5DE8"/>
    <w:rsid w:val="008E6838"/>
    <w:rsid w:val="008F13E9"/>
    <w:rsid w:val="008F1572"/>
    <w:rsid w:val="008F56F4"/>
    <w:rsid w:val="008F7055"/>
    <w:rsid w:val="00900A4C"/>
    <w:rsid w:val="00904D54"/>
    <w:rsid w:val="00906655"/>
    <w:rsid w:val="00912839"/>
    <w:rsid w:val="009134D8"/>
    <w:rsid w:val="00913F7C"/>
    <w:rsid w:val="00915094"/>
    <w:rsid w:val="00921F7F"/>
    <w:rsid w:val="00923392"/>
    <w:rsid w:val="00924FC8"/>
    <w:rsid w:val="009255AF"/>
    <w:rsid w:val="00925930"/>
    <w:rsid w:val="00925973"/>
    <w:rsid w:val="00932240"/>
    <w:rsid w:val="00933BA4"/>
    <w:rsid w:val="009354EC"/>
    <w:rsid w:val="0093596B"/>
    <w:rsid w:val="00942808"/>
    <w:rsid w:val="00943E95"/>
    <w:rsid w:val="0094739B"/>
    <w:rsid w:val="00950313"/>
    <w:rsid w:val="0095151F"/>
    <w:rsid w:val="0096033F"/>
    <w:rsid w:val="00961C65"/>
    <w:rsid w:val="009642D9"/>
    <w:rsid w:val="00964C4E"/>
    <w:rsid w:val="00965196"/>
    <w:rsid w:val="0096580C"/>
    <w:rsid w:val="0096647E"/>
    <w:rsid w:val="00974AA5"/>
    <w:rsid w:val="00977319"/>
    <w:rsid w:val="00977402"/>
    <w:rsid w:val="00984118"/>
    <w:rsid w:val="00984B3D"/>
    <w:rsid w:val="0099041E"/>
    <w:rsid w:val="00991FE7"/>
    <w:rsid w:val="00994A16"/>
    <w:rsid w:val="00997E4B"/>
    <w:rsid w:val="009A33C2"/>
    <w:rsid w:val="009B7519"/>
    <w:rsid w:val="009C0B3C"/>
    <w:rsid w:val="009C133B"/>
    <w:rsid w:val="009C35C1"/>
    <w:rsid w:val="009C457F"/>
    <w:rsid w:val="009C497B"/>
    <w:rsid w:val="009C5A06"/>
    <w:rsid w:val="009C6436"/>
    <w:rsid w:val="009D3FB1"/>
    <w:rsid w:val="009D4020"/>
    <w:rsid w:val="009D6CC1"/>
    <w:rsid w:val="009D75CC"/>
    <w:rsid w:val="009F01C1"/>
    <w:rsid w:val="009F2AF6"/>
    <w:rsid w:val="009F707E"/>
    <w:rsid w:val="009F7855"/>
    <w:rsid w:val="00A01649"/>
    <w:rsid w:val="00A041D4"/>
    <w:rsid w:val="00A16277"/>
    <w:rsid w:val="00A17D8A"/>
    <w:rsid w:val="00A17F04"/>
    <w:rsid w:val="00A237FE"/>
    <w:rsid w:val="00A26101"/>
    <w:rsid w:val="00A3643B"/>
    <w:rsid w:val="00A40991"/>
    <w:rsid w:val="00A4229A"/>
    <w:rsid w:val="00A42854"/>
    <w:rsid w:val="00A45223"/>
    <w:rsid w:val="00A47873"/>
    <w:rsid w:val="00A671C5"/>
    <w:rsid w:val="00A673D3"/>
    <w:rsid w:val="00A7081E"/>
    <w:rsid w:val="00A72354"/>
    <w:rsid w:val="00A76BC8"/>
    <w:rsid w:val="00A8434E"/>
    <w:rsid w:val="00A85917"/>
    <w:rsid w:val="00A87F5D"/>
    <w:rsid w:val="00A9132F"/>
    <w:rsid w:val="00AA35F9"/>
    <w:rsid w:val="00AA5F00"/>
    <w:rsid w:val="00AA6A1F"/>
    <w:rsid w:val="00AB02EF"/>
    <w:rsid w:val="00AB1FE3"/>
    <w:rsid w:val="00AB4F1F"/>
    <w:rsid w:val="00AB5903"/>
    <w:rsid w:val="00AC5067"/>
    <w:rsid w:val="00AD0954"/>
    <w:rsid w:val="00AD1118"/>
    <w:rsid w:val="00AF59A5"/>
    <w:rsid w:val="00AF5E8A"/>
    <w:rsid w:val="00B06017"/>
    <w:rsid w:val="00B07683"/>
    <w:rsid w:val="00B07EB9"/>
    <w:rsid w:val="00B100C2"/>
    <w:rsid w:val="00B11166"/>
    <w:rsid w:val="00B122D7"/>
    <w:rsid w:val="00B13C54"/>
    <w:rsid w:val="00B176A3"/>
    <w:rsid w:val="00B22BBA"/>
    <w:rsid w:val="00B23F62"/>
    <w:rsid w:val="00B279B7"/>
    <w:rsid w:val="00B3087A"/>
    <w:rsid w:val="00B31D74"/>
    <w:rsid w:val="00B3225B"/>
    <w:rsid w:val="00B329DB"/>
    <w:rsid w:val="00B34371"/>
    <w:rsid w:val="00B41AE2"/>
    <w:rsid w:val="00B4280C"/>
    <w:rsid w:val="00B44876"/>
    <w:rsid w:val="00B44D9B"/>
    <w:rsid w:val="00B50DD5"/>
    <w:rsid w:val="00B516FB"/>
    <w:rsid w:val="00B51C0C"/>
    <w:rsid w:val="00B5277B"/>
    <w:rsid w:val="00B609CB"/>
    <w:rsid w:val="00B60BFD"/>
    <w:rsid w:val="00B76849"/>
    <w:rsid w:val="00B82C15"/>
    <w:rsid w:val="00B83D9A"/>
    <w:rsid w:val="00B84064"/>
    <w:rsid w:val="00B84208"/>
    <w:rsid w:val="00B86658"/>
    <w:rsid w:val="00B91F85"/>
    <w:rsid w:val="00B92692"/>
    <w:rsid w:val="00B94D0B"/>
    <w:rsid w:val="00B95E5D"/>
    <w:rsid w:val="00BA3E5A"/>
    <w:rsid w:val="00BB3612"/>
    <w:rsid w:val="00BB6550"/>
    <w:rsid w:val="00BB70AA"/>
    <w:rsid w:val="00BB7DCC"/>
    <w:rsid w:val="00BB7E29"/>
    <w:rsid w:val="00BC4362"/>
    <w:rsid w:val="00BD0F1C"/>
    <w:rsid w:val="00BD20B6"/>
    <w:rsid w:val="00BD4550"/>
    <w:rsid w:val="00BD56CA"/>
    <w:rsid w:val="00BD717A"/>
    <w:rsid w:val="00BE22FE"/>
    <w:rsid w:val="00BE6DA8"/>
    <w:rsid w:val="00BF3B9C"/>
    <w:rsid w:val="00BF4786"/>
    <w:rsid w:val="00C01E6B"/>
    <w:rsid w:val="00C02896"/>
    <w:rsid w:val="00C04E95"/>
    <w:rsid w:val="00C0594E"/>
    <w:rsid w:val="00C06DE2"/>
    <w:rsid w:val="00C134F7"/>
    <w:rsid w:val="00C1526C"/>
    <w:rsid w:val="00C23D57"/>
    <w:rsid w:val="00C26FE2"/>
    <w:rsid w:val="00C31DBD"/>
    <w:rsid w:val="00C34954"/>
    <w:rsid w:val="00C36C25"/>
    <w:rsid w:val="00C42A65"/>
    <w:rsid w:val="00C439E8"/>
    <w:rsid w:val="00C44046"/>
    <w:rsid w:val="00C44DB6"/>
    <w:rsid w:val="00C45B9F"/>
    <w:rsid w:val="00C50FF5"/>
    <w:rsid w:val="00C55C5E"/>
    <w:rsid w:val="00C569E6"/>
    <w:rsid w:val="00C56C3D"/>
    <w:rsid w:val="00C64034"/>
    <w:rsid w:val="00C661E5"/>
    <w:rsid w:val="00C768C7"/>
    <w:rsid w:val="00C7731F"/>
    <w:rsid w:val="00C91FB7"/>
    <w:rsid w:val="00C924A9"/>
    <w:rsid w:val="00C9383C"/>
    <w:rsid w:val="00C93DD2"/>
    <w:rsid w:val="00C9507D"/>
    <w:rsid w:val="00C956CD"/>
    <w:rsid w:val="00C962B7"/>
    <w:rsid w:val="00CA0899"/>
    <w:rsid w:val="00CA4DB2"/>
    <w:rsid w:val="00CB27D3"/>
    <w:rsid w:val="00CB5EAA"/>
    <w:rsid w:val="00CB727E"/>
    <w:rsid w:val="00CC06DC"/>
    <w:rsid w:val="00CC5E01"/>
    <w:rsid w:val="00CC7189"/>
    <w:rsid w:val="00CD0C57"/>
    <w:rsid w:val="00CD2371"/>
    <w:rsid w:val="00CD4F24"/>
    <w:rsid w:val="00CD51C0"/>
    <w:rsid w:val="00CE177E"/>
    <w:rsid w:val="00CE24BB"/>
    <w:rsid w:val="00CF04DB"/>
    <w:rsid w:val="00CF188F"/>
    <w:rsid w:val="00CF5422"/>
    <w:rsid w:val="00CF7F82"/>
    <w:rsid w:val="00D0113A"/>
    <w:rsid w:val="00D07746"/>
    <w:rsid w:val="00D07A2C"/>
    <w:rsid w:val="00D11257"/>
    <w:rsid w:val="00D207D8"/>
    <w:rsid w:val="00D23B42"/>
    <w:rsid w:val="00D26785"/>
    <w:rsid w:val="00D331C0"/>
    <w:rsid w:val="00D349B3"/>
    <w:rsid w:val="00D35E3B"/>
    <w:rsid w:val="00D450B9"/>
    <w:rsid w:val="00D4741B"/>
    <w:rsid w:val="00D5133B"/>
    <w:rsid w:val="00D516BD"/>
    <w:rsid w:val="00D53C4D"/>
    <w:rsid w:val="00D63C0D"/>
    <w:rsid w:val="00D70DC3"/>
    <w:rsid w:val="00D710F9"/>
    <w:rsid w:val="00D76B6D"/>
    <w:rsid w:val="00D776BD"/>
    <w:rsid w:val="00D7770B"/>
    <w:rsid w:val="00D80FD3"/>
    <w:rsid w:val="00D852BD"/>
    <w:rsid w:val="00D8549B"/>
    <w:rsid w:val="00D85F76"/>
    <w:rsid w:val="00D863A1"/>
    <w:rsid w:val="00D93F1C"/>
    <w:rsid w:val="00D94FB4"/>
    <w:rsid w:val="00DA1049"/>
    <w:rsid w:val="00DA1C68"/>
    <w:rsid w:val="00DA3487"/>
    <w:rsid w:val="00DA3B93"/>
    <w:rsid w:val="00DA673D"/>
    <w:rsid w:val="00DB386F"/>
    <w:rsid w:val="00DB3E45"/>
    <w:rsid w:val="00DB56A9"/>
    <w:rsid w:val="00DB5911"/>
    <w:rsid w:val="00DB5E58"/>
    <w:rsid w:val="00DC143A"/>
    <w:rsid w:val="00DC2893"/>
    <w:rsid w:val="00DC50A6"/>
    <w:rsid w:val="00DD0EF9"/>
    <w:rsid w:val="00DE0E79"/>
    <w:rsid w:val="00DE66F9"/>
    <w:rsid w:val="00DF0855"/>
    <w:rsid w:val="00DF39E3"/>
    <w:rsid w:val="00DF3F87"/>
    <w:rsid w:val="00E00027"/>
    <w:rsid w:val="00E04F18"/>
    <w:rsid w:val="00E04F6C"/>
    <w:rsid w:val="00E151E0"/>
    <w:rsid w:val="00E16099"/>
    <w:rsid w:val="00E16CBE"/>
    <w:rsid w:val="00E20918"/>
    <w:rsid w:val="00E22330"/>
    <w:rsid w:val="00E2659F"/>
    <w:rsid w:val="00E27BE4"/>
    <w:rsid w:val="00E341BA"/>
    <w:rsid w:val="00E34E71"/>
    <w:rsid w:val="00E36E9E"/>
    <w:rsid w:val="00E37FB9"/>
    <w:rsid w:val="00E46C8E"/>
    <w:rsid w:val="00E50FDE"/>
    <w:rsid w:val="00E54FD7"/>
    <w:rsid w:val="00E61FC0"/>
    <w:rsid w:val="00E65C63"/>
    <w:rsid w:val="00E74393"/>
    <w:rsid w:val="00E766E7"/>
    <w:rsid w:val="00E84D98"/>
    <w:rsid w:val="00E9165E"/>
    <w:rsid w:val="00E96B31"/>
    <w:rsid w:val="00E974B3"/>
    <w:rsid w:val="00EA0AB4"/>
    <w:rsid w:val="00EB738F"/>
    <w:rsid w:val="00EC2D5A"/>
    <w:rsid w:val="00EC34BD"/>
    <w:rsid w:val="00EC3CB4"/>
    <w:rsid w:val="00EC52E2"/>
    <w:rsid w:val="00ED0413"/>
    <w:rsid w:val="00ED3EE9"/>
    <w:rsid w:val="00EE0118"/>
    <w:rsid w:val="00EE68C7"/>
    <w:rsid w:val="00EE71B7"/>
    <w:rsid w:val="00EE746E"/>
    <w:rsid w:val="00EF30A4"/>
    <w:rsid w:val="00F00A37"/>
    <w:rsid w:val="00F0167E"/>
    <w:rsid w:val="00F037A6"/>
    <w:rsid w:val="00F07892"/>
    <w:rsid w:val="00F13604"/>
    <w:rsid w:val="00F15625"/>
    <w:rsid w:val="00F16655"/>
    <w:rsid w:val="00F179AB"/>
    <w:rsid w:val="00F25C21"/>
    <w:rsid w:val="00F26F28"/>
    <w:rsid w:val="00F32267"/>
    <w:rsid w:val="00F3280E"/>
    <w:rsid w:val="00F35E7C"/>
    <w:rsid w:val="00F40BF9"/>
    <w:rsid w:val="00F50A61"/>
    <w:rsid w:val="00F52F34"/>
    <w:rsid w:val="00F5341D"/>
    <w:rsid w:val="00F554B9"/>
    <w:rsid w:val="00F56BA4"/>
    <w:rsid w:val="00F574C6"/>
    <w:rsid w:val="00F57EB5"/>
    <w:rsid w:val="00F60CAE"/>
    <w:rsid w:val="00F67632"/>
    <w:rsid w:val="00F70681"/>
    <w:rsid w:val="00F70B39"/>
    <w:rsid w:val="00FB0A5C"/>
    <w:rsid w:val="00FB4CCF"/>
    <w:rsid w:val="00FC3E6D"/>
    <w:rsid w:val="00FC50F2"/>
    <w:rsid w:val="00FC69BC"/>
    <w:rsid w:val="00FD2265"/>
    <w:rsid w:val="00FD4286"/>
    <w:rsid w:val="00FD4E1D"/>
    <w:rsid w:val="00FE04B1"/>
    <w:rsid w:val="00FE0556"/>
    <w:rsid w:val="00FE1AB5"/>
    <w:rsid w:val="00FE219F"/>
    <w:rsid w:val="00FE21DF"/>
    <w:rsid w:val="00FE3446"/>
    <w:rsid w:val="00FE6E96"/>
    <w:rsid w:val="00FE75C5"/>
    <w:rsid w:val="00FF3E2F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28B77"/>
  <w15:docId w15:val="{19FA127A-D7DA-4252-9959-DE6CE47B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51FA"/>
  </w:style>
  <w:style w:type="paragraph" w:styleId="berschrift1">
    <w:name w:val="heading 1"/>
    <w:basedOn w:val="Standard"/>
    <w:next w:val="Standard"/>
    <w:link w:val="berschrift1Zchn"/>
    <w:uiPriority w:val="9"/>
    <w:qFormat/>
    <w:rsid w:val="000D765E"/>
    <w:pPr>
      <w:keepNext/>
      <w:keepLines/>
      <w:numPr>
        <w:numId w:val="7"/>
      </w:numPr>
      <w:spacing w:before="120" w:after="24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1EB"/>
    <w:pPr>
      <w:keepNext/>
      <w:keepLines/>
      <w:numPr>
        <w:ilvl w:val="1"/>
        <w:numId w:val="7"/>
      </w:numPr>
      <w:spacing w:before="28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0AFA"/>
    <w:pPr>
      <w:keepNext/>
      <w:keepLines/>
      <w:numPr>
        <w:ilvl w:val="2"/>
        <w:numId w:val="7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2A8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2A8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2A8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2A8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2A8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2A8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15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5094"/>
    <w:rPr>
      <w:rFonts w:eastAsiaTheme="majorEastAsia" w:cstheme="majorBidi"/>
      <w:color w:val="17365D" w:themeColor="text2" w:themeShade="BF"/>
      <w:spacing w:val="5"/>
      <w:kern w:val="28"/>
      <w:sz w:val="44"/>
      <w:szCs w:val="52"/>
    </w:rPr>
  </w:style>
  <w:style w:type="paragraph" w:styleId="KeinLeerraum">
    <w:name w:val="No Spacing"/>
    <w:uiPriority w:val="1"/>
    <w:qFormat/>
    <w:rsid w:val="007B4DD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DD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7B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4DD2"/>
  </w:style>
  <w:style w:type="paragraph" w:styleId="Fuzeile">
    <w:name w:val="footer"/>
    <w:basedOn w:val="Standard"/>
    <w:link w:val="FuzeileZchn"/>
    <w:uiPriority w:val="99"/>
    <w:unhideWhenUsed/>
    <w:rsid w:val="007B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4DD2"/>
  </w:style>
  <w:style w:type="character" w:customStyle="1" w:styleId="berschrift1Zchn">
    <w:name w:val="Überschrift 1 Zchn"/>
    <w:basedOn w:val="Absatz-Standardschriftart"/>
    <w:link w:val="berschrift1"/>
    <w:uiPriority w:val="9"/>
    <w:rsid w:val="000D765E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1EB"/>
    <w:rPr>
      <w:rFonts w:eastAsiaTheme="majorEastAsia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7F66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HelleSchattierung-Akzent11">
    <w:name w:val="Helle Schattierung - Akzent 11"/>
    <w:basedOn w:val="NormaleTabelle"/>
    <w:uiPriority w:val="60"/>
    <w:rsid w:val="007F66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5">
    <w:name w:val="Light Shading Accent 5"/>
    <w:basedOn w:val="NormaleTabelle"/>
    <w:uiPriority w:val="60"/>
    <w:rsid w:val="007F662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7F66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Schattierung1-Akzent5">
    <w:name w:val="Medium Shading 1 Accent 5"/>
    <w:basedOn w:val="NormaleTabelle"/>
    <w:uiPriority w:val="63"/>
    <w:rsid w:val="002B1AE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DB38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38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386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037A6"/>
    <w:pPr>
      <w:spacing w:after="120" w:line="240" w:lineRule="auto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C6C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6C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6CE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C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CE1"/>
    <w:rPr>
      <w:b/>
      <w:bCs/>
      <w:sz w:val="20"/>
      <w:szCs w:val="20"/>
    </w:rPr>
  </w:style>
  <w:style w:type="table" w:customStyle="1" w:styleId="HelleSchattierung-Akzent12">
    <w:name w:val="Helle Schattierung - Akzent 12"/>
    <w:basedOn w:val="NormaleTabelle"/>
    <w:uiPriority w:val="60"/>
    <w:rsid w:val="005027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50272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096A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6183B"/>
    <w:pPr>
      <w:numPr>
        <w:numId w:val="0"/>
      </w:numPr>
      <w:outlineLvl w:val="9"/>
    </w:pPr>
    <w:rPr>
      <w:rFonts w:asciiTheme="majorHAnsi" w:hAnsiTheme="majorHAnsi"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4739B"/>
    <w:pPr>
      <w:tabs>
        <w:tab w:val="right" w:leader="dot" w:pos="9060"/>
      </w:tabs>
      <w:spacing w:after="40" w:line="240" w:lineRule="auto"/>
      <w:ind w:left="221"/>
    </w:pPr>
    <w:rPr>
      <w:rFonts w:eastAsiaTheme="minorEastAsia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4739B"/>
    <w:pPr>
      <w:tabs>
        <w:tab w:val="right" w:leader="dot" w:pos="9060"/>
      </w:tabs>
      <w:spacing w:after="120" w:line="240" w:lineRule="auto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46183B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46183B"/>
    <w:rPr>
      <w:color w:val="0000FF" w:themeColor="hyperlink"/>
      <w:u w:val="single"/>
    </w:rPr>
  </w:style>
  <w:style w:type="table" w:styleId="HelleSchattierung-Akzent3">
    <w:name w:val="Light Shading Accent 3"/>
    <w:basedOn w:val="NormaleTabelle"/>
    <w:uiPriority w:val="60"/>
    <w:rsid w:val="009C497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HelleSchattierung-Akzent13">
    <w:name w:val="Helle Schattierung - Akzent 13"/>
    <w:basedOn w:val="NormaleTabelle"/>
    <w:uiPriority w:val="60"/>
    <w:rsid w:val="001678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840AFA"/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table" w:styleId="TabellemithellemGitternetz">
    <w:name w:val="Grid Table Light"/>
    <w:basedOn w:val="NormaleTabelle"/>
    <w:uiPriority w:val="40"/>
    <w:rsid w:val="00B92692"/>
    <w:pPr>
      <w:spacing w:after="0" w:line="240" w:lineRule="auto"/>
    </w:pPr>
    <w:rPr>
      <w:lang w:val="de-A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2A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2A8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2A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2A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2A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2A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16BD"/>
    <w:rPr>
      <w:color w:val="605E5C"/>
      <w:shd w:val="clear" w:color="auto" w:fill="E1DFDD"/>
    </w:rPr>
  </w:style>
  <w:style w:type="paragraph" w:customStyle="1" w:styleId="Tabellentitel">
    <w:name w:val="Tabellentitel"/>
    <w:basedOn w:val="Standard"/>
    <w:link w:val="TabellentitelZchn"/>
    <w:qFormat/>
    <w:rsid w:val="000D56A6"/>
    <w:pPr>
      <w:spacing w:before="120" w:after="120"/>
      <w:jc w:val="center"/>
    </w:pPr>
    <w:rPr>
      <w:rFonts w:cs="Tahoma"/>
      <w:caps/>
      <w:sz w:val="28"/>
    </w:rPr>
  </w:style>
  <w:style w:type="character" w:customStyle="1" w:styleId="TabellentitelZchn">
    <w:name w:val="Tabellentitel Zchn"/>
    <w:basedOn w:val="Absatz-Standardschriftart"/>
    <w:link w:val="Tabellentitel"/>
    <w:rsid w:val="000D56A6"/>
    <w:rPr>
      <w:rFonts w:cs="Tahoma"/>
      <w:caps/>
      <w:sz w:val="28"/>
    </w:rPr>
  </w:style>
  <w:style w:type="table" w:styleId="Gitternetztabelle1hellAkzent1">
    <w:name w:val="Grid Table 1 Light Accent 1"/>
    <w:basedOn w:val="NormaleTabelle"/>
    <w:uiPriority w:val="46"/>
    <w:rsid w:val="00984B3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im-kmu.com/showcase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Visio_Drawing.vsd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2.vsd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-im-kmu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-im-kmu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as\Documents\Office-Vorlagen\Konzept%20le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24F9-B77A-4F1C-92E0-9987EC63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 leer.dotx</Template>
  <TotalTime>0</TotalTime>
  <Pages>1</Pages>
  <Words>1940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Anforderungskatalog</vt:lpstr>
    </vt:vector>
  </TitlesOfParts>
  <Company>BAMC</Company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Anforderungskatalog</dc:title>
  <dc:subject>Anforderungen</dc:subject>
  <dc:creator>Matthias Santer</dc:creator>
  <cp:keywords/>
  <dc:description/>
  <cp:lastModifiedBy>Matthias Santer</cp:lastModifiedBy>
  <cp:revision>265</cp:revision>
  <cp:lastPrinted>2008-10-20T17:39:00Z</cp:lastPrinted>
  <dcterms:created xsi:type="dcterms:W3CDTF">2019-03-13T08:35:00Z</dcterms:created>
  <dcterms:modified xsi:type="dcterms:W3CDTF">2019-06-11T08:38:00Z</dcterms:modified>
  <cp:contentStatus>in Arbeit</cp:contentStatus>
</cp:coreProperties>
</file>